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9F" w:rsidRDefault="000F3B56">
      <w:pPr>
        <w:spacing w:line="680" w:lineRule="exact"/>
        <w:ind w:firstLine="320"/>
      </w:pPr>
      <w:bookmarkStart w:id="0" w:name="_GoBack"/>
      <w:bookmarkEnd w:id="0"/>
      <w:r>
        <w:rPr>
          <w:rFonts w:ascii="標楷體" w:eastAsia="標楷體" w:hAnsi="標楷體"/>
          <w:b/>
          <w:sz w:val="32"/>
          <w:u w:val="single"/>
        </w:rPr>
        <w:t>高雄市政府原住民事務委員會</w:t>
      </w: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        </w:t>
      </w:r>
      <w:r>
        <w:rPr>
          <w:rFonts w:ascii="標楷體" w:eastAsia="標楷體" w:hAnsi="標楷體"/>
          <w:sz w:val="32"/>
          <w:u w:val="single"/>
        </w:rPr>
        <w:t>工程結算驗收證明書</w:t>
      </w:r>
      <w:r>
        <w:rPr>
          <w:rFonts w:ascii="標楷體" w:eastAsia="標楷體" w:hAnsi="標楷體"/>
          <w:sz w:val="32"/>
          <w:u w:val="single"/>
        </w:rPr>
        <w:t xml:space="preserve"> </w:t>
      </w:r>
    </w:p>
    <w:p w:rsidR="001D729F" w:rsidRDefault="000F3B56">
      <w:pPr>
        <w:snapToGrid w:val="0"/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填發日期：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/>
        </w:rPr>
        <w:t>發文字號：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字第</w:t>
      </w: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/>
        </w:rPr>
        <w:t>號</w:t>
      </w:r>
    </w:p>
    <w:tbl>
      <w:tblPr>
        <w:tblW w:w="99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9"/>
        <w:gridCol w:w="1206"/>
        <w:gridCol w:w="142"/>
        <w:gridCol w:w="1523"/>
        <w:gridCol w:w="284"/>
        <w:gridCol w:w="1381"/>
        <w:gridCol w:w="426"/>
        <w:gridCol w:w="1239"/>
        <w:gridCol w:w="568"/>
        <w:gridCol w:w="1097"/>
        <w:gridCol w:w="1666"/>
      </w:tblGrid>
      <w:tr w:rsidR="001D729F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sz w:val="28"/>
              </w:rPr>
              <w:t>案號及契約號</w:t>
            </w:r>
          </w:p>
        </w:tc>
        <w:tc>
          <w:tcPr>
            <w:tcW w:w="33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廠商名稱</w:t>
            </w:r>
          </w:p>
        </w:tc>
        <w:tc>
          <w:tcPr>
            <w:tcW w:w="33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sz w:val="28"/>
              </w:rPr>
              <w:t>標的名稱</w:t>
            </w:r>
          </w:p>
        </w:tc>
        <w:tc>
          <w:tcPr>
            <w:tcW w:w="8326" w:type="dxa"/>
            <w:gridSpan w:val="9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採購金額</w:t>
            </w:r>
          </w:p>
        </w:tc>
        <w:tc>
          <w:tcPr>
            <w:tcW w:w="8326" w:type="dxa"/>
            <w:gridSpan w:val="9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57" w:right="57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  <w:w w:val="90"/>
              </w:rPr>
              <w:t>□</w:t>
            </w:r>
            <w:r>
              <w:rPr>
                <w:rFonts w:ascii="標楷體" w:eastAsia="標楷體" w:hAnsi="標楷體"/>
                <w:w w:val="90"/>
              </w:rPr>
              <w:t>未達公告金額</w:t>
            </w:r>
            <w:r>
              <w:rPr>
                <w:rFonts w:ascii="標楷體" w:eastAsia="標楷體" w:hAnsi="標楷體"/>
                <w:w w:val="90"/>
              </w:rPr>
              <w:t xml:space="preserve"> □</w:t>
            </w:r>
            <w:r>
              <w:rPr>
                <w:rFonts w:ascii="標楷體" w:eastAsia="標楷體" w:hAnsi="標楷體"/>
                <w:w w:val="90"/>
              </w:rPr>
              <w:t>公告金額以上未達查核金額</w:t>
            </w:r>
            <w:r>
              <w:rPr>
                <w:rFonts w:ascii="標楷體" w:eastAsia="標楷體" w:hAnsi="標楷體"/>
                <w:w w:val="90"/>
              </w:rPr>
              <w:t xml:space="preserve"> □</w:t>
            </w:r>
            <w:r>
              <w:rPr>
                <w:rFonts w:ascii="標楷體" w:eastAsia="標楷體" w:hAnsi="標楷體"/>
                <w:w w:val="90"/>
              </w:rPr>
              <w:t>查核金額以上未達巨額</w:t>
            </w:r>
            <w:r>
              <w:rPr>
                <w:rFonts w:ascii="標楷體" w:eastAsia="標楷體" w:hAnsi="標楷體"/>
                <w:w w:val="90"/>
              </w:rPr>
              <w:t xml:space="preserve"> □</w:t>
            </w:r>
            <w:r>
              <w:rPr>
                <w:rFonts w:ascii="標楷體" w:eastAsia="標楷體" w:hAnsi="標楷體"/>
                <w:w w:val="90"/>
              </w:rPr>
              <w:t>巨額</w:t>
            </w: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履約期限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履約地點</w:t>
            </w:r>
          </w:p>
        </w:tc>
        <w:tc>
          <w:tcPr>
            <w:tcW w:w="4996" w:type="dxa"/>
            <w:gridSpan w:val="5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開工日期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sz w:val="28"/>
              </w:rPr>
              <w:t>預定竣工日期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57" w:right="57"/>
              <w:rPr>
                <w:rFonts w:ascii="標楷體" w:eastAsia="標楷體" w:hAnsi="標楷體"/>
                <w:spacing w:val="-20"/>
                <w:w w:val="90"/>
                <w:sz w:val="22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22"/>
              </w:rPr>
              <w:t>不</w:t>
            </w:r>
            <w:r>
              <w:rPr>
                <w:rFonts w:ascii="標楷體" w:eastAsia="標楷體" w:hAnsi="標楷體"/>
                <w:spacing w:val="-20"/>
                <w:w w:val="90"/>
                <w:sz w:val="22"/>
              </w:rPr>
              <w:t>(</w:t>
            </w:r>
            <w:r>
              <w:rPr>
                <w:rFonts w:ascii="標楷體" w:eastAsia="標楷體" w:hAnsi="標楷體"/>
                <w:spacing w:val="-20"/>
                <w:w w:val="90"/>
                <w:sz w:val="22"/>
              </w:rPr>
              <w:t>免</w:t>
            </w:r>
            <w:r>
              <w:rPr>
                <w:rFonts w:ascii="標楷體" w:eastAsia="標楷體" w:hAnsi="標楷體"/>
                <w:spacing w:val="-20"/>
                <w:w w:val="90"/>
                <w:sz w:val="22"/>
              </w:rPr>
              <w:t>)</w:t>
            </w:r>
            <w:r>
              <w:rPr>
                <w:rFonts w:ascii="標楷體" w:eastAsia="標楷體" w:hAnsi="標楷體"/>
                <w:spacing w:val="-20"/>
                <w:w w:val="90"/>
                <w:sz w:val="22"/>
              </w:rPr>
              <w:t>計入工期天數</w:t>
            </w:r>
          </w:p>
        </w:tc>
        <w:tc>
          <w:tcPr>
            <w:tcW w:w="16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sz w:val="28"/>
              </w:rPr>
              <w:t>實際竣工日期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sz w:val="28"/>
              </w:rPr>
              <w:t>開始驗收日期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w w:val="90"/>
                <w:sz w:val="20"/>
              </w:rPr>
              <w:t>驗收完畢</w:t>
            </w:r>
            <w:r>
              <w:rPr>
                <w:rFonts w:ascii="標楷體" w:eastAsia="標楷體" w:hAnsi="標楷體"/>
                <w:spacing w:val="-20"/>
                <w:w w:val="90"/>
                <w:sz w:val="20"/>
              </w:rPr>
              <w:t>/</w:t>
            </w:r>
            <w:r>
              <w:rPr>
                <w:rFonts w:ascii="標楷體" w:eastAsia="標楷體" w:hAnsi="標楷體"/>
                <w:spacing w:val="-20"/>
                <w:w w:val="90"/>
                <w:sz w:val="20"/>
              </w:rPr>
              <w:t>驗收合格日期</w:t>
            </w:r>
          </w:p>
        </w:tc>
        <w:tc>
          <w:tcPr>
            <w:tcW w:w="16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</w:rPr>
              <w:t>履約逾期總天數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57" w:right="57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不計違約金天數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</w:rPr>
              <w:t>應計違約金天數</w:t>
            </w:r>
          </w:p>
        </w:tc>
        <w:tc>
          <w:tcPr>
            <w:tcW w:w="16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逾期違約金</w:t>
            </w:r>
          </w:p>
        </w:tc>
        <w:tc>
          <w:tcPr>
            <w:tcW w:w="33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sz w:val="28"/>
              </w:rPr>
              <w:t>其他違約金</w:t>
            </w:r>
          </w:p>
        </w:tc>
        <w:tc>
          <w:tcPr>
            <w:tcW w:w="33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契約金額</w:t>
            </w:r>
          </w:p>
        </w:tc>
        <w:tc>
          <w:tcPr>
            <w:tcW w:w="8326" w:type="dxa"/>
            <w:gridSpan w:val="9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113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增減價款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jc w:val="right"/>
            </w:pPr>
            <w:r>
              <w:rPr>
                <w:rFonts w:ascii="標楷體" w:eastAsia="標楷體" w:hAnsi="標楷體"/>
                <w:sz w:val="28"/>
              </w:rPr>
              <w:t>次別</w:t>
            </w:r>
          </w:p>
          <w:p w:rsidR="001D729F" w:rsidRDefault="000F3B5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類別</w:t>
            </w:r>
          </w:p>
        </w:tc>
        <w:tc>
          <w:tcPr>
            <w:tcW w:w="33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</w:t>
            </w:r>
            <w:r>
              <w:rPr>
                <w:rFonts w:ascii="標楷體" w:eastAsia="標楷體" w:hAnsi="標楷體"/>
                <w:sz w:val="28"/>
              </w:rPr>
              <w:t xml:space="preserve"> 1 </w:t>
            </w:r>
            <w:r>
              <w:rPr>
                <w:rFonts w:ascii="標楷體" w:eastAsia="標楷體" w:hAnsi="標楷體"/>
                <w:sz w:val="28"/>
              </w:rPr>
              <w:t>次</w:t>
            </w:r>
          </w:p>
        </w:tc>
        <w:tc>
          <w:tcPr>
            <w:tcW w:w="33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</w:t>
            </w:r>
            <w:r>
              <w:rPr>
                <w:rFonts w:ascii="標楷體" w:eastAsia="標楷體" w:hAnsi="標楷體"/>
                <w:sz w:val="28"/>
              </w:rPr>
              <w:t xml:space="preserve"> 2 </w:t>
            </w:r>
            <w:r>
              <w:rPr>
                <w:rFonts w:ascii="標楷體" w:eastAsia="標楷體" w:hAnsi="標楷體"/>
                <w:sz w:val="28"/>
              </w:rPr>
              <w:t>次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計</w:t>
            </w: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5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right="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額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right="57"/>
            </w:pPr>
            <w:r>
              <w:rPr>
                <w:rFonts w:ascii="標楷體" w:eastAsia="標楷體" w:hAnsi="標楷體"/>
                <w:spacing w:val="-20"/>
                <w:w w:val="95"/>
                <w:sz w:val="22"/>
              </w:rPr>
              <w:t>簽准日期或核准文號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right="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額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right="57"/>
              <w:rPr>
                <w:rFonts w:ascii="標楷體" w:eastAsia="標楷體" w:hAnsi="標楷體"/>
                <w:spacing w:val="-20"/>
                <w:w w:val="95"/>
                <w:sz w:val="22"/>
              </w:rPr>
            </w:pPr>
            <w:r>
              <w:rPr>
                <w:rFonts w:ascii="標楷體" w:eastAsia="標楷體" w:hAnsi="標楷體"/>
                <w:spacing w:val="-20"/>
                <w:w w:val="95"/>
                <w:sz w:val="22"/>
              </w:rPr>
              <w:t>簽准日期或核准文號</w:t>
            </w:r>
          </w:p>
        </w:tc>
        <w:tc>
          <w:tcPr>
            <w:tcW w:w="1666" w:type="dxa"/>
            <w:vMerge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5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57" w:right="57"/>
              <w:rPr>
                <w:rFonts w:ascii="標楷體" w:eastAsia="標楷體" w:hAnsi="標楷體"/>
                <w:spacing w:val="-20"/>
                <w:sz w:val="28"/>
              </w:rPr>
            </w:pPr>
            <w:r>
              <w:rPr>
                <w:rFonts w:ascii="標楷體" w:eastAsia="標楷體" w:hAnsi="標楷體"/>
                <w:spacing w:val="-20"/>
                <w:sz w:val="28"/>
              </w:rPr>
              <w:t>增加金額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5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57" w:right="57"/>
              <w:rPr>
                <w:rFonts w:ascii="標楷體" w:eastAsia="標楷體" w:hAnsi="標楷體"/>
                <w:spacing w:val="-20"/>
                <w:sz w:val="28"/>
              </w:rPr>
            </w:pPr>
            <w:r>
              <w:rPr>
                <w:rFonts w:ascii="標楷體" w:eastAsia="標楷體" w:hAnsi="標楷體"/>
                <w:spacing w:val="-20"/>
                <w:sz w:val="28"/>
              </w:rPr>
              <w:t>減少金額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pacing w:line="320" w:lineRule="exact"/>
              <w:ind w:right="9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驗收扣款</w:t>
            </w:r>
          </w:p>
        </w:tc>
        <w:tc>
          <w:tcPr>
            <w:tcW w:w="8326" w:type="dxa"/>
            <w:gridSpan w:val="9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ind w:right="92"/>
              <w:jc w:val="right"/>
              <w:rPr>
                <w:rFonts w:ascii="標楷體" w:eastAsia="標楷體" w:hAnsi="標楷體"/>
                <w:spacing w:val="-8"/>
                <w:w w:val="95"/>
                <w:sz w:val="20"/>
              </w:rPr>
            </w:pPr>
            <w:r>
              <w:rPr>
                <w:rFonts w:ascii="標楷體" w:eastAsia="標楷體" w:hAnsi="標楷體"/>
                <w:spacing w:val="-8"/>
                <w:w w:val="95"/>
                <w:sz w:val="20"/>
              </w:rPr>
              <w:t>(</w:t>
            </w:r>
            <w:r>
              <w:rPr>
                <w:rFonts w:ascii="標楷體" w:eastAsia="標楷體" w:hAnsi="標楷體"/>
                <w:spacing w:val="-8"/>
                <w:w w:val="95"/>
                <w:sz w:val="20"/>
              </w:rPr>
              <w:t>不包括逾期違約金及其他違約金</w:t>
            </w:r>
            <w:r>
              <w:rPr>
                <w:rFonts w:ascii="標楷體" w:eastAsia="標楷體" w:hAnsi="標楷體"/>
                <w:spacing w:val="-8"/>
                <w:w w:val="95"/>
                <w:sz w:val="20"/>
              </w:rPr>
              <w:t>)</w:t>
            </w: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ind w:right="92"/>
            </w:pPr>
            <w:r>
              <w:rPr>
                <w:rFonts w:ascii="標楷體" w:eastAsia="標楷體" w:hAnsi="標楷體"/>
                <w:sz w:val="28"/>
              </w:rPr>
              <w:t>結算總價</w:t>
            </w:r>
          </w:p>
          <w:p w:rsidR="001D729F" w:rsidRDefault="000F3B56">
            <w:pPr>
              <w:ind w:right="92"/>
            </w:pPr>
            <w:r>
              <w:rPr>
                <w:rFonts w:ascii="標楷體" w:eastAsia="標楷體" w:hAnsi="標楷體"/>
                <w:sz w:val="18"/>
              </w:rPr>
              <w:t>（金額中文大寫）</w:t>
            </w:r>
          </w:p>
        </w:tc>
        <w:tc>
          <w:tcPr>
            <w:tcW w:w="8326" w:type="dxa"/>
            <w:gridSpan w:val="9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cantSplit/>
          <w:trHeight w:hRule="exact" w:val="2739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snapToGrid w:val="0"/>
              <w:ind w:left="284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驗收意見</w:t>
            </w:r>
          </w:p>
        </w:tc>
        <w:tc>
          <w:tcPr>
            <w:tcW w:w="95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729F" w:rsidRDefault="001D729F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8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sz w:val="20"/>
              </w:rPr>
              <w:t>承辦單位主管及人員簽章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jc w:val="center"/>
            </w:pPr>
            <w:r>
              <w:rPr>
                <w:rFonts w:ascii="標楷體" w:eastAsia="標楷體" w:hAnsi="標楷體"/>
                <w:sz w:val="22"/>
              </w:rPr>
              <w:t>本機關監驗人員簽章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ind w:left="113" w:right="113"/>
              <w:jc w:val="center"/>
              <w:rPr>
                <w:rFonts w:ascii="標楷體" w:eastAsia="標楷體" w:hAnsi="標楷體"/>
                <w:spacing w:val="8"/>
                <w:sz w:val="22"/>
              </w:rPr>
            </w:pPr>
            <w:r>
              <w:rPr>
                <w:rFonts w:ascii="標楷體" w:eastAsia="標楷體" w:hAnsi="標楷體"/>
                <w:spacing w:val="8"/>
                <w:sz w:val="22"/>
              </w:rPr>
              <w:t>上級機關監驗人員簽章</w:t>
            </w:r>
          </w:p>
          <w:p w:rsidR="001D729F" w:rsidRDefault="000F3B56">
            <w:pPr>
              <w:jc w:val="center"/>
            </w:pPr>
            <w:r>
              <w:rPr>
                <w:rFonts w:ascii="標楷體" w:eastAsia="標楷體" w:hAnsi="標楷體"/>
                <w:spacing w:val="8"/>
                <w:sz w:val="22"/>
              </w:rPr>
              <w:t>或授權自辦文號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spacing w:val="8"/>
                <w:sz w:val="22"/>
              </w:rPr>
              <w:t>主</w:t>
            </w:r>
            <w:r>
              <w:rPr>
                <w:rFonts w:ascii="標楷體" w:eastAsia="標楷體" w:hAnsi="標楷體"/>
                <w:spacing w:val="8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8"/>
                <w:sz w:val="22"/>
              </w:rPr>
              <w:t>驗</w:t>
            </w:r>
            <w:r>
              <w:rPr>
                <w:rFonts w:ascii="標楷體" w:eastAsia="標楷體" w:hAnsi="標楷體"/>
                <w:spacing w:val="8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8"/>
                <w:sz w:val="22"/>
              </w:rPr>
              <w:t>人</w:t>
            </w:r>
            <w:r>
              <w:rPr>
                <w:rFonts w:ascii="標楷體" w:eastAsia="標楷體" w:hAnsi="標楷體"/>
                <w:spacing w:val="8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8"/>
                <w:sz w:val="22"/>
              </w:rPr>
              <w:t>員</w:t>
            </w:r>
            <w:r>
              <w:rPr>
                <w:rFonts w:ascii="標楷體" w:eastAsia="標楷體" w:hAnsi="標楷體"/>
                <w:spacing w:val="8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8"/>
                <w:sz w:val="22"/>
              </w:rPr>
              <w:t>簽</w:t>
            </w:r>
            <w:r>
              <w:rPr>
                <w:rFonts w:ascii="標楷體" w:eastAsia="標楷體" w:hAnsi="標楷體"/>
                <w:spacing w:val="8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8"/>
                <w:sz w:val="22"/>
              </w:rPr>
              <w:t>章</w:t>
            </w:r>
          </w:p>
        </w:tc>
        <w:tc>
          <w:tcPr>
            <w:tcW w:w="276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0F3B5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機關印信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18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ind w:left="113" w:right="113"/>
              <w:rPr>
                <w:rFonts w:ascii="標楷體" w:eastAsia="標楷體" w:hAnsi="標楷體"/>
                <w:spacing w:val="8"/>
                <w:sz w:val="22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D729F" w:rsidRDefault="001D729F">
            <w:pPr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D729F" w:rsidRDefault="000F3B56"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/>
                <w:sz w:val="18"/>
              </w:rPr>
              <w:t>未達查核金額者免</w:t>
            </w:r>
            <w:r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1807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ind w:left="113" w:right="11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63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29F" w:rsidRDefault="001D729F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</w:tbl>
    <w:p w:rsidR="001D729F" w:rsidRDefault="000F3B56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標楷體"/>
          <w:spacing w:val="-8"/>
          <w:w w:val="90"/>
          <w:sz w:val="20"/>
        </w:rPr>
      </w:pPr>
      <w:r>
        <w:rPr>
          <w:rFonts w:ascii="標楷體" w:eastAsia="標楷體" w:hAnsi="標楷體"/>
          <w:spacing w:val="-8"/>
          <w:w w:val="90"/>
          <w:sz w:val="20"/>
        </w:rPr>
        <w:t>備註：</w:t>
      </w:r>
    </w:p>
    <w:p w:rsidR="001D729F" w:rsidRDefault="000F3B56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標楷體"/>
          <w:spacing w:val="-8"/>
          <w:w w:val="90"/>
          <w:sz w:val="20"/>
        </w:rPr>
      </w:pPr>
      <w:r>
        <w:rPr>
          <w:rFonts w:ascii="標楷體" w:eastAsia="標楷體" w:hAnsi="標楷體"/>
          <w:spacing w:val="-8"/>
          <w:w w:val="90"/>
          <w:sz w:val="20"/>
        </w:rPr>
        <w:t>1</w:t>
      </w:r>
      <w:r>
        <w:rPr>
          <w:rFonts w:ascii="標楷體" w:eastAsia="標楷體" w:hAnsi="標楷體"/>
          <w:spacing w:val="-8"/>
          <w:w w:val="90"/>
          <w:sz w:val="20"/>
        </w:rPr>
        <w:t>、本證明書</w:t>
      </w:r>
      <w:r>
        <w:rPr>
          <w:rFonts w:ascii="標楷體" w:eastAsia="標楷體" w:hAnsi="標楷體"/>
          <w:spacing w:val="-8"/>
          <w:w w:val="90"/>
          <w:sz w:val="20"/>
        </w:rPr>
        <w:t>(</w:t>
      </w:r>
      <w:r>
        <w:rPr>
          <w:rFonts w:ascii="標楷體" w:eastAsia="標楷體" w:hAnsi="標楷體"/>
          <w:spacing w:val="-8"/>
          <w:w w:val="90"/>
          <w:sz w:val="20"/>
        </w:rPr>
        <w:t>含本頁及</w:t>
      </w:r>
      <w:r>
        <w:rPr>
          <w:rFonts w:ascii="標楷體" w:eastAsia="標楷體" w:hAnsi="標楷體"/>
          <w:spacing w:val="-8"/>
          <w:w w:val="90"/>
          <w:sz w:val="20"/>
        </w:rPr>
        <w:t>(</w:t>
      </w:r>
      <w:r>
        <w:rPr>
          <w:rFonts w:ascii="標楷體" w:eastAsia="標楷體" w:hAnsi="標楷體"/>
          <w:spacing w:val="-8"/>
          <w:w w:val="90"/>
          <w:sz w:val="20"/>
        </w:rPr>
        <w:t>工程主要內容</w:t>
      </w:r>
      <w:r>
        <w:rPr>
          <w:rFonts w:ascii="標楷體" w:eastAsia="標楷體" w:hAnsi="標楷體"/>
          <w:spacing w:val="-8"/>
          <w:w w:val="90"/>
          <w:sz w:val="20"/>
        </w:rPr>
        <w:t>)</w:t>
      </w:r>
      <w:r>
        <w:rPr>
          <w:rFonts w:ascii="標楷體" w:eastAsia="標楷體" w:hAnsi="標楷體"/>
          <w:spacing w:val="-8"/>
          <w:w w:val="90"/>
          <w:sz w:val="20"/>
        </w:rPr>
        <w:t>頁</w:t>
      </w:r>
      <w:r>
        <w:rPr>
          <w:rFonts w:ascii="標楷體" w:eastAsia="標楷體" w:hAnsi="標楷體"/>
          <w:spacing w:val="-8"/>
          <w:w w:val="90"/>
          <w:sz w:val="20"/>
        </w:rPr>
        <w:t>)</w:t>
      </w:r>
      <w:r>
        <w:rPr>
          <w:rFonts w:ascii="標楷體" w:eastAsia="標楷體" w:hAnsi="標楷體"/>
          <w:spacing w:val="-8"/>
          <w:w w:val="90"/>
          <w:sz w:val="20"/>
        </w:rPr>
        <w:t>已含有結算內容者，得免附具「結算明細表」，以資簡化；依實做數量或自行購料僱工辦理者，應附具「結算明細表」。</w:t>
      </w:r>
    </w:p>
    <w:p w:rsidR="001D729F" w:rsidRDefault="000F3B56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標楷體"/>
          <w:spacing w:val="-8"/>
          <w:w w:val="90"/>
          <w:sz w:val="20"/>
        </w:rPr>
      </w:pPr>
      <w:r>
        <w:rPr>
          <w:rFonts w:ascii="標楷體" w:eastAsia="標楷體" w:hAnsi="標楷體"/>
          <w:spacing w:val="-8"/>
          <w:w w:val="90"/>
          <w:sz w:val="20"/>
        </w:rPr>
        <w:t>2</w:t>
      </w:r>
      <w:r>
        <w:rPr>
          <w:rFonts w:ascii="標楷體" w:eastAsia="標楷體" w:hAnsi="標楷體"/>
          <w:spacing w:val="-8"/>
          <w:w w:val="90"/>
          <w:sz w:val="20"/>
        </w:rPr>
        <w:t>、本證明書份數請各機關自行依需要備具，例如由主辦機關自存、送主</w:t>
      </w:r>
      <w:r>
        <w:rPr>
          <w:rFonts w:ascii="標楷體" w:eastAsia="標楷體" w:hAnsi="標楷體"/>
          <w:spacing w:val="-8"/>
          <w:w w:val="90"/>
          <w:sz w:val="20"/>
        </w:rPr>
        <w:t>(</w:t>
      </w:r>
      <w:r>
        <w:rPr>
          <w:rFonts w:ascii="標楷體" w:eastAsia="標楷體" w:hAnsi="標楷體"/>
          <w:spacing w:val="-8"/>
          <w:w w:val="90"/>
          <w:sz w:val="20"/>
        </w:rPr>
        <w:t>會</w:t>
      </w:r>
      <w:r>
        <w:rPr>
          <w:rFonts w:ascii="標楷體" w:eastAsia="標楷體" w:hAnsi="標楷體"/>
          <w:spacing w:val="-8"/>
          <w:w w:val="90"/>
          <w:sz w:val="20"/>
        </w:rPr>
        <w:t>)</w:t>
      </w:r>
      <w:r>
        <w:rPr>
          <w:rFonts w:ascii="標楷體" w:eastAsia="標楷體" w:hAnsi="標楷體"/>
          <w:spacing w:val="-8"/>
          <w:w w:val="90"/>
          <w:sz w:val="20"/>
        </w:rPr>
        <w:t>計單位製作憑證之用、報上級機關備查、交廠商收執。</w:t>
      </w:r>
    </w:p>
    <w:p w:rsidR="001D729F" w:rsidRDefault="000F3B56">
      <w:pPr>
        <w:pStyle w:val="a7"/>
        <w:spacing w:before="0" w:line="2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、本證明書作業及填報方式，詳如「『工程結算驗收證明書』作業流程及填報說明」。</w:t>
      </w:r>
    </w:p>
    <w:p w:rsidR="001D729F" w:rsidRDefault="000F3B56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標楷體"/>
          <w:spacing w:val="-8"/>
          <w:w w:val="90"/>
          <w:sz w:val="20"/>
        </w:rPr>
      </w:pPr>
      <w:r>
        <w:rPr>
          <w:rFonts w:ascii="標楷體" w:eastAsia="標楷體" w:hAnsi="標楷體"/>
          <w:spacing w:val="-8"/>
          <w:w w:val="90"/>
          <w:sz w:val="20"/>
        </w:rPr>
        <w:t>4</w:t>
      </w:r>
      <w:r>
        <w:rPr>
          <w:rFonts w:ascii="標楷體" w:eastAsia="標楷體" w:hAnsi="標楷體"/>
          <w:spacing w:val="-8"/>
          <w:w w:val="90"/>
          <w:sz w:val="20"/>
        </w:rPr>
        <w:t>、本證明書所定欄位如不敷使用，得新增其他欄位或增補續頁。</w:t>
      </w:r>
    </w:p>
    <w:p w:rsidR="001D729F" w:rsidRDefault="000F3B56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標楷體"/>
          <w:spacing w:val="-8"/>
          <w:w w:val="90"/>
          <w:sz w:val="20"/>
        </w:rPr>
      </w:pPr>
      <w:r>
        <w:rPr>
          <w:rFonts w:ascii="標楷體" w:eastAsia="標楷體" w:hAnsi="標楷體"/>
          <w:spacing w:val="-8"/>
          <w:w w:val="90"/>
          <w:sz w:val="20"/>
        </w:rPr>
        <w:t>5</w:t>
      </w:r>
      <w:r>
        <w:rPr>
          <w:rFonts w:ascii="標楷體" w:eastAsia="標楷體" w:hAnsi="標楷體"/>
          <w:spacing w:val="-8"/>
          <w:w w:val="90"/>
          <w:sz w:val="20"/>
        </w:rPr>
        <w:t>、本證明書原則不得塗改，並應循公文處理程序簽核後，每頁加蓋驗收機關印信；供機關自存者，得免加蓋機關印信。</w:t>
      </w:r>
    </w:p>
    <w:p w:rsidR="001D729F" w:rsidRDefault="001D729F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標楷體"/>
          <w:spacing w:val="-8"/>
          <w:w w:val="90"/>
          <w:sz w:val="20"/>
        </w:rPr>
      </w:pPr>
    </w:p>
    <w:p w:rsidR="001D729F" w:rsidRDefault="000F3B56">
      <w:r>
        <w:rPr>
          <w:rFonts w:ascii="標楷體" w:eastAsia="標楷體" w:hAnsi="標楷體"/>
          <w:b/>
          <w:sz w:val="32"/>
          <w:u w:val="single"/>
        </w:rPr>
        <w:t>高雄市政府原住民事務委員會</w:t>
      </w:r>
      <w:r>
        <w:rPr>
          <w:rFonts w:ascii="標楷體" w:eastAsia="標楷體" w:hAnsi="標楷體"/>
          <w:b/>
          <w:sz w:val="32"/>
        </w:rPr>
        <w:tab/>
        <w:t xml:space="preserve"> </w:t>
      </w:r>
      <w:r>
        <w:rPr>
          <w:rFonts w:ascii="標楷體" w:eastAsia="標楷體" w:hAnsi="標楷體"/>
          <w:sz w:val="32"/>
          <w:u w:val="single"/>
        </w:rPr>
        <w:t>工程結算驗收證明書</w:t>
      </w:r>
      <w:r>
        <w:rPr>
          <w:rFonts w:ascii="標楷體" w:eastAsia="標楷體" w:hAnsi="標楷體"/>
          <w:sz w:val="32"/>
          <w:u w:val="single"/>
        </w:rPr>
        <w:t>(</w:t>
      </w:r>
      <w:r>
        <w:rPr>
          <w:rFonts w:ascii="標楷體" w:eastAsia="標楷體" w:hAnsi="標楷體"/>
          <w:sz w:val="32"/>
          <w:u w:val="single"/>
        </w:rPr>
        <w:t>工程主要內容</w:t>
      </w:r>
      <w:r>
        <w:rPr>
          <w:rFonts w:ascii="標楷體" w:eastAsia="標楷體" w:hAnsi="標楷體"/>
          <w:sz w:val="32"/>
          <w:u w:val="single"/>
        </w:rPr>
        <w:t>)</w:t>
      </w:r>
    </w:p>
    <w:p w:rsidR="001D729F" w:rsidRDefault="000F3B56">
      <w:pPr>
        <w:spacing w:line="0" w:lineRule="atLeast"/>
      </w:pPr>
      <w:r>
        <w:rPr>
          <w:rFonts w:ascii="標楷體" w:eastAsia="標楷體" w:hAnsi="標楷體"/>
        </w:rPr>
        <w:t>填發日期：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                 </w:t>
      </w:r>
      <w:r>
        <w:rPr>
          <w:rFonts w:ascii="標楷體" w:eastAsia="標楷體" w:hAnsi="標楷體"/>
        </w:rPr>
        <w:t>發文字號：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字第</w:t>
      </w: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 xml:space="preserve"> </w:t>
      </w:r>
    </w:p>
    <w:tbl>
      <w:tblPr>
        <w:tblW w:w="98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1186"/>
        <w:gridCol w:w="3145"/>
        <w:gridCol w:w="484"/>
        <w:gridCol w:w="1222"/>
        <w:gridCol w:w="3380"/>
      </w:tblGrid>
      <w:tr w:rsidR="001D729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9F" w:rsidRDefault="000F3B5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標的名稱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spacing w:line="36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trHeight w:val="2467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9F" w:rsidRDefault="000F3B5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工程概述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spacing w:line="360" w:lineRule="exact"/>
              <w:ind w:left="240" w:hanging="240"/>
              <w:rPr>
                <w:rFonts w:ascii="標楷體" w:eastAsia="標楷體" w:hAnsi="標楷體"/>
                <w:b/>
                <w:color w:val="FF0000"/>
              </w:rPr>
            </w:pPr>
          </w:p>
          <w:p w:rsidR="001D729F" w:rsidRDefault="001D729F">
            <w:pPr>
              <w:spacing w:line="360" w:lineRule="exact"/>
              <w:ind w:left="240" w:hanging="240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trHeight w:val="3766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9F" w:rsidRDefault="000F3B5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工程主要工項內容及實作數量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spacing w:line="360" w:lineRule="exact"/>
              <w:ind w:left="240" w:hanging="240"/>
              <w:rPr>
                <w:rFonts w:ascii="標楷體" w:eastAsia="標楷體" w:hAnsi="標楷體"/>
                <w:b/>
                <w:color w:val="FF0000"/>
              </w:rPr>
            </w:pPr>
          </w:p>
          <w:p w:rsidR="001D729F" w:rsidRDefault="001D729F">
            <w:pPr>
              <w:spacing w:line="360" w:lineRule="exact"/>
              <w:ind w:left="240" w:hanging="240"/>
              <w:rPr>
                <w:rFonts w:ascii="標楷體" w:eastAsia="標楷體" w:hAnsi="標楷體"/>
                <w:b/>
                <w:color w:val="FF0000"/>
              </w:rPr>
            </w:pPr>
          </w:p>
          <w:p w:rsidR="001D729F" w:rsidRDefault="001D729F">
            <w:pPr>
              <w:spacing w:line="360" w:lineRule="exact"/>
              <w:ind w:left="240" w:hanging="240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9F" w:rsidRDefault="000F3B5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工地工程人員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9F" w:rsidRDefault="000F3B5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工地主任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負責人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9F" w:rsidRDefault="000F3B56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工程相關管理單位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9F" w:rsidRDefault="000F3B5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專案管理單位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spacing w:line="360" w:lineRule="exact"/>
              <w:jc w:val="both"/>
              <w:rPr>
                <w:rFonts w:ascii="Calibri" w:eastAsia="華康中圓體" w:hAnsi="Calibri"/>
                <w:color w:val="FF0000"/>
                <w:sz w:val="28"/>
                <w:szCs w:val="28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9F" w:rsidRDefault="001D72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9F" w:rsidRDefault="000F3B5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專任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工程人員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9F" w:rsidRDefault="001D729F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9F" w:rsidRDefault="000F3B5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規劃單位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spacing w:line="360" w:lineRule="exact"/>
              <w:jc w:val="both"/>
              <w:rPr>
                <w:rFonts w:ascii="Calibri" w:eastAsia="華康中圓體" w:hAnsi="Calibri"/>
                <w:color w:val="FF0000"/>
                <w:sz w:val="28"/>
                <w:szCs w:val="28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9F" w:rsidRDefault="001D72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9F" w:rsidRDefault="000F3B5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品管人員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9F" w:rsidRDefault="001D729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9F" w:rsidRDefault="000F3B5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設計單位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spacing w:line="360" w:lineRule="exact"/>
              <w:jc w:val="both"/>
              <w:rPr>
                <w:rFonts w:ascii="Calibri" w:eastAsia="華康中圓體" w:hAnsi="Calibri"/>
                <w:color w:val="FF0000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9F" w:rsidRDefault="001D72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9F" w:rsidRDefault="000F3B5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勞安衛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9F" w:rsidRDefault="001D729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9F" w:rsidRDefault="000F3B5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監造單位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spacing w:line="360" w:lineRule="exact"/>
              <w:jc w:val="both"/>
              <w:rPr>
                <w:rFonts w:ascii="Calibri" w:eastAsia="華康中圓體" w:hAnsi="Calibri"/>
                <w:color w:val="FF0000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9F" w:rsidRDefault="000F3B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0F3B56">
            <w:r>
              <w:rPr>
                <w:rFonts w:ascii="標楷體" w:eastAsia="標楷體" w:hAnsi="標楷體"/>
              </w:rPr>
              <w:t>分包部分情形詳次頁（可免填，得標廠商有報備分包情形及提供佐證資料者方填寫併附）</w:t>
            </w:r>
          </w:p>
        </w:tc>
      </w:tr>
      <w:tr w:rsidR="001D729F">
        <w:tblPrEx>
          <w:tblCellMar>
            <w:top w:w="0" w:type="dxa"/>
            <w:bottom w:w="0" w:type="dxa"/>
          </w:tblCellMar>
        </w:tblPrEx>
        <w:trPr>
          <w:trHeight w:val="1604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29F" w:rsidRDefault="000F3B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機關印信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rPr>
                <w:rFonts w:ascii="Calibri" w:eastAsia="華康中圓體" w:hAnsi="Calibri"/>
              </w:rPr>
            </w:pPr>
          </w:p>
        </w:tc>
      </w:tr>
    </w:tbl>
    <w:p w:rsidR="001D729F" w:rsidRDefault="001D729F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標楷體"/>
          <w:spacing w:val="-8"/>
          <w:w w:val="90"/>
          <w:sz w:val="20"/>
        </w:rPr>
      </w:pP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232"/>
      </w:tblGrid>
      <w:tr w:rsidR="001D729F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0F3B56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分包部分</w:t>
            </w:r>
          </w:p>
        </w:tc>
      </w:tr>
      <w:tr w:rsidR="001D729F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0F3B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分包廠商名稱</w:t>
            </w:r>
          </w:p>
          <w:p w:rsidR="001D729F" w:rsidRDefault="000F3B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（註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0F3B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分包工作主要工項內容及實作數量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0F3B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分包項目結算金額</w:t>
            </w:r>
          </w:p>
          <w:p w:rsidR="001D729F" w:rsidRDefault="000F3B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（註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1D729F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29F">
        <w:tblPrEx>
          <w:tblCellMar>
            <w:top w:w="0" w:type="dxa"/>
            <w:bottom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29F" w:rsidRDefault="001D7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D729F" w:rsidRDefault="001D729F">
      <w:pPr>
        <w:snapToGrid w:val="0"/>
        <w:spacing w:line="220" w:lineRule="exact"/>
        <w:ind w:left="369" w:right="-323" w:hanging="284"/>
        <w:jc w:val="both"/>
        <w:rPr>
          <w:w w:val="90"/>
        </w:rPr>
      </w:pPr>
    </w:p>
    <w:p w:rsidR="001D729F" w:rsidRDefault="000F3B56">
      <w:pPr>
        <w:snapToGrid w:val="0"/>
        <w:spacing w:line="220" w:lineRule="exact"/>
        <w:ind w:right="-32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註：</w:t>
      </w:r>
    </w:p>
    <w:p w:rsidR="001D729F" w:rsidRDefault="000F3B56">
      <w:pPr>
        <w:numPr>
          <w:ilvl w:val="0"/>
          <w:numId w:val="3"/>
        </w:numPr>
        <w:snapToGrid w:val="0"/>
        <w:spacing w:line="320" w:lineRule="exact"/>
        <w:ind w:right="-32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本頁是否填列分包部分資料，由得標廠商決定；其經得標廠商同意於本頁填列分包部分資料者，結算驗收證明書並副知該等分包廠商。</w:t>
      </w:r>
    </w:p>
    <w:p w:rsidR="001D729F" w:rsidRDefault="000F3B56">
      <w:pPr>
        <w:numPr>
          <w:ilvl w:val="0"/>
          <w:numId w:val="3"/>
        </w:numPr>
        <w:snapToGrid w:val="0"/>
        <w:spacing w:line="320" w:lineRule="exact"/>
        <w:ind w:right="-32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所列分包廠商名稱須為已報備於機關者。</w:t>
      </w:r>
    </w:p>
    <w:p w:rsidR="001D729F" w:rsidRDefault="000F3B56">
      <w:pPr>
        <w:numPr>
          <w:ilvl w:val="0"/>
          <w:numId w:val="3"/>
        </w:numPr>
        <w:snapToGrid w:val="0"/>
        <w:spacing w:line="320" w:lineRule="exact"/>
        <w:ind w:right="-323"/>
        <w:jc w:val="both"/>
      </w:pPr>
      <w:r>
        <w:rPr>
          <w:rFonts w:ascii="標楷體" w:eastAsia="標楷體" w:hAnsi="標楷體"/>
          <w:sz w:val="28"/>
          <w:szCs w:val="28"/>
        </w:rPr>
        <w:t>所列分包項目結算金額，係以機關與得標廠商間之契約金額（單價）計算，非得標廠商與分包廠商間之契約金額。</w:t>
      </w:r>
    </w:p>
    <w:sectPr w:rsidR="001D729F">
      <w:footerReference w:type="default" r:id="rId7"/>
      <w:pgSz w:w="11906" w:h="16838"/>
      <w:pgMar w:top="1134" w:right="1134" w:bottom="851" w:left="1134" w:header="851" w:footer="567" w:gutter="0"/>
      <w:cols w:space="720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B56" w:rsidRDefault="000F3B56">
      <w:r>
        <w:separator/>
      </w:r>
    </w:p>
  </w:endnote>
  <w:endnote w:type="continuationSeparator" w:id="0">
    <w:p w:rsidR="000F3B56" w:rsidRDefault="000F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彩帶體(P)">
    <w:panose1 w:val="040B0700000000000000"/>
    <w:charset w:val="88"/>
    <w:family w:val="decorative"/>
    <w:pitch w:val="variable"/>
    <w:sig w:usb0="800002E3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</w:font>
  <w:font w:name="全真楷書">
    <w:charset w:val="00"/>
    <w:family w:val="modern"/>
    <w:pitch w:val="fixed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55F" w:rsidRDefault="000F3B56">
    <w:pPr>
      <w:pStyle w:val="a5"/>
      <w:ind w:right="360"/>
      <w:jc w:val="center"/>
    </w:pPr>
    <w:r>
      <w:rPr>
        <w:rFonts w:ascii="標楷體" w:eastAsia="標楷體" w:hAnsi="標楷體"/>
        <w:kern w:val="0"/>
      </w:rPr>
      <w:t>第</w:t>
    </w:r>
    <w:r>
      <w:rPr>
        <w:rFonts w:ascii="標楷體" w:eastAsia="標楷體" w:hAnsi="標楷體"/>
        <w:kern w:val="0"/>
      </w:rPr>
      <w:t xml:space="preserve"> </w:t>
    </w:r>
    <w:r>
      <w:rPr>
        <w:rFonts w:ascii="標楷體" w:eastAsia="標楷體" w:hAnsi="標楷體"/>
        <w:kern w:val="0"/>
      </w:rPr>
      <w:fldChar w:fldCharType="begin"/>
    </w:r>
    <w:r>
      <w:rPr>
        <w:rFonts w:ascii="標楷體" w:eastAsia="標楷體" w:hAnsi="標楷體"/>
        <w:kern w:val="0"/>
      </w:rPr>
      <w:instrText xml:space="preserve"> PAGE </w:instrText>
    </w:r>
    <w:r>
      <w:rPr>
        <w:rFonts w:ascii="標楷體" w:eastAsia="標楷體" w:hAnsi="標楷體"/>
        <w:kern w:val="0"/>
      </w:rPr>
      <w:fldChar w:fldCharType="separate"/>
    </w:r>
    <w:r w:rsidR="006D2DD2">
      <w:rPr>
        <w:rFonts w:ascii="標楷體" w:eastAsia="標楷體" w:hAnsi="標楷體"/>
        <w:noProof/>
        <w:kern w:val="0"/>
      </w:rPr>
      <w:t>2</w:t>
    </w:r>
    <w:r>
      <w:rPr>
        <w:rFonts w:ascii="標楷體" w:eastAsia="標楷體" w:hAnsi="標楷體"/>
        <w:kern w:val="0"/>
      </w:rPr>
      <w:fldChar w:fldCharType="end"/>
    </w:r>
    <w:r>
      <w:rPr>
        <w:rFonts w:ascii="標楷體" w:eastAsia="標楷體" w:hAnsi="標楷體"/>
        <w:kern w:val="0"/>
      </w:rPr>
      <w:t xml:space="preserve"> </w:t>
    </w:r>
    <w:r>
      <w:rPr>
        <w:rFonts w:ascii="標楷體" w:eastAsia="標楷體" w:hAnsi="標楷體"/>
        <w:kern w:val="0"/>
      </w:rPr>
      <w:t>頁，共</w:t>
    </w:r>
    <w:r>
      <w:rPr>
        <w:rFonts w:ascii="標楷體" w:eastAsia="標楷體" w:hAnsi="標楷體"/>
        <w:kern w:val="0"/>
      </w:rPr>
      <w:t xml:space="preserve"> </w:t>
    </w:r>
    <w:r>
      <w:rPr>
        <w:rFonts w:ascii="標楷體" w:eastAsia="標楷體" w:hAnsi="標楷體"/>
        <w:kern w:val="0"/>
      </w:rPr>
      <w:fldChar w:fldCharType="begin"/>
    </w:r>
    <w:r>
      <w:rPr>
        <w:rFonts w:ascii="標楷體" w:eastAsia="標楷體" w:hAnsi="標楷體"/>
        <w:kern w:val="0"/>
      </w:rPr>
      <w:instrText xml:space="preserve"> NUMPAGES </w:instrText>
    </w:r>
    <w:r>
      <w:rPr>
        <w:rFonts w:ascii="標楷體" w:eastAsia="標楷體" w:hAnsi="標楷體"/>
        <w:kern w:val="0"/>
      </w:rPr>
      <w:fldChar w:fldCharType="separate"/>
    </w:r>
    <w:r w:rsidR="006D2DD2">
      <w:rPr>
        <w:rFonts w:ascii="標楷體" w:eastAsia="標楷體" w:hAnsi="標楷體"/>
        <w:noProof/>
        <w:kern w:val="0"/>
      </w:rPr>
      <w:t>3</w:t>
    </w:r>
    <w:r>
      <w:rPr>
        <w:rFonts w:ascii="標楷體" w:eastAsia="標楷體" w:hAnsi="標楷體"/>
        <w:kern w:val="0"/>
      </w:rPr>
      <w:fldChar w:fldCharType="end"/>
    </w:r>
    <w:r>
      <w:rPr>
        <w:rFonts w:ascii="標楷體" w:eastAsia="標楷體" w:hAnsi="標楷體"/>
        <w:kern w:val="0"/>
      </w:rPr>
      <w:t xml:space="preserve"> </w:t>
    </w:r>
    <w:r>
      <w:rPr>
        <w:rFonts w:ascii="標楷體" w:eastAsia="標楷體" w:hAnsi="標楷體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B56" w:rsidRDefault="000F3B56">
      <w:r>
        <w:rPr>
          <w:color w:val="000000"/>
        </w:rPr>
        <w:separator/>
      </w:r>
    </w:p>
  </w:footnote>
  <w:footnote w:type="continuationSeparator" w:id="0">
    <w:p w:rsidR="000F3B56" w:rsidRDefault="000F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74EA5"/>
    <w:multiLevelType w:val="multilevel"/>
    <w:tmpl w:val="902C498A"/>
    <w:styleLink w:val="LFO7"/>
    <w:lvl w:ilvl="0">
      <w:start w:val="1"/>
      <w:numFmt w:val="taiwaneseCountingThousand"/>
      <w:pStyle w:val="a"/>
      <w:lvlText w:val="%1、"/>
      <w:lvlJc w:val="left"/>
      <w:pPr>
        <w:ind w:left="425" w:hanging="425"/>
      </w:pPr>
      <w:rPr>
        <w:rFonts w:ascii="Arial" w:eastAsia="標楷體" w:hAnsi="Arial"/>
        <w:b w:val="0"/>
        <w:i w:val="0"/>
        <w:sz w:val="28"/>
      </w:rPr>
    </w:lvl>
    <w:lvl w:ilvl="1">
      <w:start w:val="1"/>
      <w:numFmt w:val="taiwaneseCountingThousand"/>
      <w:lvlText w:val=" (%2)"/>
      <w:lvlJc w:val="left"/>
      <w:pPr>
        <w:ind w:left="992" w:hanging="567"/>
      </w:pPr>
      <w:rPr>
        <w:rFonts w:ascii="Arial" w:eastAsia="標楷體" w:hAnsi="Arial"/>
        <w:b w:val="0"/>
        <w:i w:val="0"/>
        <w:sz w:val="28"/>
      </w:rPr>
    </w:lvl>
    <w:lvl w:ilvl="2">
      <w:start w:val="1"/>
      <w:numFmt w:val="decimal"/>
      <w:lvlText w:val="%3."/>
      <w:lvlJc w:val="left"/>
      <w:pPr>
        <w:ind w:left="1236" w:hanging="244"/>
      </w:pPr>
      <w:rPr>
        <w:rFonts w:ascii="Arial" w:hAnsi="Arial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ascii="Arial" w:hAnsi="Arial"/>
        <w:b w:val="0"/>
        <w:i w:val="0"/>
        <w:sz w:val="28"/>
      </w:rPr>
    </w:lvl>
    <w:lvl w:ilvl="4">
      <w:start w:val="1"/>
      <w:numFmt w:val="none"/>
      <w:lvlText w:val="%5"/>
      <w:lvlJc w:val="left"/>
      <w:pPr>
        <w:ind w:left="2551" w:hanging="85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 w15:restartNumberingAfterBreak="0">
    <w:nsid w:val="24202182"/>
    <w:multiLevelType w:val="multilevel"/>
    <w:tmpl w:val="6A445000"/>
    <w:lvl w:ilvl="0">
      <w:start w:val="1"/>
      <w:numFmt w:val="decimal"/>
      <w:lvlText w:val="%1、"/>
      <w:lvlJc w:val="left"/>
      <w:pPr>
        <w:ind w:left="420" w:hanging="4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432F02"/>
    <w:multiLevelType w:val="multilevel"/>
    <w:tmpl w:val="54328560"/>
    <w:styleLink w:val="LFO1"/>
    <w:lvl w:ilvl="0">
      <w:start w:val="1"/>
      <w:numFmt w:val="ideographLegalTraditional"/>
      <w:pStyle w:val="a0"/>
      <w:lvlText w:val="%1、"/>
      <w:lvlJc w:val="left"/>
      <w:pPr>
        <w:ind w:left="635" w:hanging="635"/>
      </w:pPr>
      <w:rPr>
        <w:rFonts w:ascii="標楷體" w:eastAsia="標楷體" w:hAnsi="標楷體"/>
        <w:b/>
        <w:i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700" w:hanging="400"/>
      </w:pPr>
      <w:rPr>
        <w:rFonts w:eastAsia="標楷體"/>
        <w:b/>
        <w:i w:val="0"/>
        <w:sz w:val="28"/>
        <w:szCs w:val="28"/>
      </w:rPr>
    </w:lvl>
    <w:lvl w:ilvl="2">
      <w:start w:val="1"/>
      <w:numFmt w:val="taiwaneseCountingThousand"/>
      <w:lvlText w:val="(%3)"/>
      <w:lvlJc w:val="left"/>
      <w:pPr>
        <w:ind w:left="1151" w:hanging="471"/>
      </w:pPr>
      <w:rPr>
        <w:rFonts w:eastAsia="標楷體"/>
        <w:b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718" w:hanging="527"/>
      </w:pPr>
      <w:rPr>
        <w:rFonts w:ascii="Calibri" w:eastAsia="標楷體" w:hAnsi="Calibri"/>
        <w:b w:val="0"/>
        <w:i w:val="0"/>
        <w:sz w:val="32"/>
      </w:rPr>
    </w:lvl>
    <w:lvl w:ilvl="4">
      <w:start w:val="1"/>
      <w:numFmt w:val="decimal"/>
      <w:lvlText w:val="(%5)"/>
      <w:lvlJc w:val="left"/>
      <w:pPr>
        <w:ind w:left="1605" w:hanging="284"/>
      </w:pPr>
      <w:rPr>
        <w:rFonts w:ascii="Calibri" w:eastAsia="標楷體" w:hAnsi="Calibri"/>
        <w:sz w:val="28"/>
        <w:szCs w:val="28"/>
      </w:rPr>
    </w:lvl>
    <w:lvl w:ilvl="5">
      <w:start w:val="1"/>
      <w:numFmt w:val="decimal"/>
      <w:lvlText w:val="%6"/>
      <w:lvlJc w:val="left"/>
      <w:pPr>
        <w:ind w:left="3260" w:hanging="1134"/>
      </w:pPr>
      <w:rPr>
        <w:rFonts w:eastAsia="華康彩帶體(P)"/>
        <w:em w:val="no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D729F"/>
    <w:rsid w:val="000F3B56"/>
    <w:rsid w:val="001D729F"/>
    <w:rsid w:val="006D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8C9356-90EB-43C5-8BA6-CD895226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widowControl w:val="0"/>
      <w:suppressAutoHyphens/>
    </w:pPr>
    <w:rPr>
      <w:kern w:val="3"/>
      <w:sz w:val="24"/>
      <w:szCs w:val="24"/>
    </w:rPr>
  </w:style>
  <w:style w:type="paragraph" w:styleId="5">
    <w:name w:val="heading 5"/>
    <w:basedOn w:val="a1"/>
    <w:next w:val="a1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分項段落"/>
    <w:basedOn w:val="a1"/>
    <w:pPr>
      <w:numPr>
        <w:numId w:val="1"/>
      </w:numPr>
    </w:pPr>
  </w:style>
  <w:style w:type="paragraph" w:styleId="a5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2"/>
  </w:style>
  <w:style w:type="paragraph" w:styleId="a7">
    <w:name w:val="Block Text"/>
    <w:basedOn w:val="a1"/>
    <w:pPr>
      <w:snapToGrid w:val="0"/>
      <w:spacing w:before="40" w:line="240" w:lineRule="exact"/>
      <w:ind w:left="369" w:right="-323" w:hanging="284"/>
      <w:jc w:val="both"/>
    </w:pPr>
    <w:rPr>
      <w:rFonts w:ascii="Times" w:eastAsia="全真楷書" w:hAnsi="Times"/>
      <w:spacing w:val="-8"/>
      <w:w w:val="90"/>
      <w:sz w:val="20"/>
      <w:szCs w:val="20"/>
    </w:rPr>
  </w:style>
  <w:style w:type="paragraph" w:styleId="a8">
    <w:name w:val="head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Body Text"/>
    <w:basedOn w:val="a1"/>
    <w:pPr>
      <w:numPr>
        <w:numId w:val="2"/>
      </w:numPr>
      <w:spacing w:after="120"/>
    </w:pPr>
  </w:style>
  <w:style w:type="paragraph" w:customStyle="1" w:styleId="a9">
    <w:name w:val="公文(承辦單位)"/>
    <w:basedOn w:val="a1"/>
    <w:pPr>
      <w:widowControl/>
      <w:snapToGrid w:val="0"/>
    </w:pPr>
    <w:rPr>
      <w:rFonts w:eastAsia="標楷體"/>
      <w:kern w:val="0"/>
      <w:szCs w:val="20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7">
    <w:name w:val="LFO7"/>
    <w:basedOn w:val="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研商「政府機關核發廠商公共工程完工證明」</dc:title>
  <dc:creator>PCC</dc:creator>
  <cp:lastModifiedBy>呂育安</cp:lastModifiedBy>
  <cp:revision>2</cp:revision>
  <cp:lastPrinted>2018-12-06T08:36:00Z</cp:lastPrinted>
  <dcterms:created xsi:type="dcterms:W3CDTF">2019-01-03T09:45:00Z</dcterms:created>
  <dcterms:modified xsi:type="dcterms:W3CDTF">2019-01-03T09:45:00Z</dcterms:modified>
</cp:coreProperties>
</file>