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74160" w14:textId="797CE896" w:rsidR="002E3E15" w:rsidRPr="00DB67CC" w:rsidRDefault="006D54A3" w:rsidP="00DB67CC">
      <w:pPr>
        <w:spacing w:afterLines="100" w:after="240"/>
        <w:jc w:val="center"/>
        <w:rPr>
          <w:rFonts w:ascii="標楷體" w:eastAsia="標楷體" w:hAnsi="標楷體"/>
          <w:b/>
          <w:bCs/>
          <w:sz w:val="32"/>
          <w:szCs w:val="32"/>
        </w:rPr>
      </w:pPr>
      <w:r w:rsidRPr="00DB67CC">
        <w:rPr>
          <w:rFonts w:ascii="標楷體" w:eastAsia="標楷體" w:hAnsi="標楷體" w:hint="eastAsia"/>
          <w:b/>
          <w:bCs/>
          <w:sz w:val="32"/>
          <w:szCs w:val="32"/>
        </w:rPr>
        <w:t>113年度</w:t>
      </w:r>
      <w:r w:rsidR="002E3E15" w:rsidRPr="00DB67CC">
        <w:rPr>
          <w:rFonts w:ascii="標楷體" w:eastAsia="標楷體" w:hAnsi="標楷體" w:hint="eastAsia"/>
          <w:b/>
          <w:bCs/>
          <w:sz w:val="32"/>
          <w:szCs w:val="32"/>
        </w:rPr>
        <w:t>Miaca’(米</w:t>
      </w:r>
      <w:r w:rsidR="00EC6DF2" w:rsidRPr="00DB67CC">
        <w:rPr>
          <w:rFonts w:ascii="標楷體" w:eastAsia="標楷體" w:hAnsi="標楷體" w:hint="eastAsia"/>
          <w:b/>
          <w:bCs/>
          <w:sz w:val="32"/>
          <w:szCs w:val="32"/>
        </w:rPr>
        <w:t>啊</w:t>
      </w:r>
      <w:r w:rsidR="002E3E15" w:rsidRPr="00DB67CC">
        <w:rPr>
          <w:rFonts w:ascii="標楷體" w:eastAsia="標楷體" w:hAnsi="標楷體" w:hint="eastAsia"/>
          <w:b/>
          <w:bCs/>
          <w:sz w:val="32"/>
          <w:szCs w:val="32"/>
        </w:rPr>
        <w:t>炸)</w:t>
      </w:r>
      <w:r w:rsidR="00EC6DF2" w:rsidRPr="00DB67CC">
        <w:rPr>
          <w:rFonts w:ascii="標楷體" w:eastAsia="標楷體" w:hAnsi="標楷體" w:hint="eastAsia"/>
          <w:b/>
          <w:bCs/>
          <w:sz w:val="32"/>
          <w:szCs w:val="32"/>
        </w:rPr>
        <w:t>原住民假日</w:t>
      </w:r>
      <w:r w:rsidR="002E3E15" w:rsidRPr="00DB67CC">
        <w:rPr>
          <w:rFonts w:ascii="標楷體" w:eastAsia="標楷體" w:hAnsi="標楷體" w:hint="eastAsia"/>
          <w:b/>
          <w:bCs/>
          <w:sz w:val="32"/>
          <w:szCs w:val="32"/>
        </w:rPr>
        <w:t>市集</w:t>
      </w:r>
      <w:r w:rsidR="00933096">
        <w:rPr>
          <w:rFonts w:ascii="標楷體" w:eastAsia="標楷體" w:hAnsi="標楷體" w:hint="eastAsia"/>
          <w:b/>
          <w:bCs/>
          <w:sz w:val="32"/>
          <w:szCs w:val="32"/>
        </w:rPr>
        <w:t>七月份</w:t>
      </w:r>
      <w:r w:rsidR="002E3E15" w:rsidRPr="00DB67CC">
        <w:rPr>
          <w:rFonts w:ascii="標楷體" w:eastAsia="標楷體" w:hAnsi="標楷體" w:hint="eastAsia"/>
          <w:b/>
          <w:bCs/>
          <w:sz w:val="32"/>
          <w:szCs w:val="32"/>
        </w:rPr>
        <w:t>招商簡章</w:t>
      </w:r>
    </w:p>
    <w:p w14:paraId="31F3F464" w14:textId="77777777" w:rsidR="002E3E15" w:rsidRPr="00DB67CC" w:rsidRDefault="002E3E15" w:rsidP="00DB67CC">
      <w:pPr>
        <w:pStyle w:val="a3"/>
        <w:numPr>
          <w:ilvl w:val="0"/>
          <w:numId w:val="12"/>
        </w:numPr>
        <w:spacing w:beforeLines="50" w:before="120"/>
        <w:ind w:leftChars="0" w:left="482" w:hanging="482"/>
        <w:rPr>
          <w:rFonts w:ascii="標楷體" w:eastAsia="標楷體" w:hAnsi="標楷體"/>
          <w:b/>
          <w:bCs/>
          <w:sz w:val="28"/>
          <w:szCs w:val="28"/>
        </w:rPr>
      </w:pPr>
      <w:r w:rsidRPr="00DB67CC">
        <w:rPr>
          <w:rFonts w:ascii="標楷體" w:eastAsia="標楷體" w:hAnsi="標楷體" w:hint="eastAsia"/>
          <w:b/>
          <w:bCs/>
          <w:sz w:val="28"/>
          <w:szCs w:val="28"/>
        </w:rPr>
        <w:t>活動主旨</w:t>
      </w:r>
    </w:p>
    <w:p w14:paraId="76F3651C" w14:textId="62DDC63B" w:rsidR="002E3E15" w:rsidRPr="00DB67CC" w:rsidRDefault="002E3E15" w:rsidP="00DB67CC">
      <w:pPr>
        <w:spacing w:afterLines="100" w:after="240" w:line="480" w:lineRule="exact"/>
        <w:ind w:firstLine="482"/>
        <w:rPr>
          <w:rFonts w:ascii="標楷體" w:eastAsia="標楷體" w:hAnsi="標楷體"/>
          <w:sz w:val="28"/>
          <w:szCs w:val="28"/>
        </w:rPr>
      </w:pPr>
      <w:r w:rsidRPr="00DB67CC">
        <w:rPr>
          <w:rFonts w:ascii="標楷體" w:eastAsia="標楷體" w:hAnsi="標楷體" w:hint="eastAsia"/>
          <w:sz w:val="28"/>
          <w:szCs w:val="28"/>
        </w:rPr>
        <w:t>為提升族人經濟產業發展，賡續推廣本市原民經濟發展，爰規劃辦理原住民假日市集，凝聚本市原住民行動攤商共識，以助往後規劃長期、定點且常態性之假日市集活動，帶動地方產業多元發展，期能增加原住民特色產品曝光率，拓展本市原住民地區農特產品及文創商品行銷管道，創造經營新商機，增加族人經濟收益。</w:t>
      </w:r>
    </w:p>
    <w:p w14:paraId="727AD9A1" w14:textId="77777777" w:rsidR="002E3E15" w:rsidRPr="00DB67CC" w:rsidRDefault="002E3E15" w:rsidP="00DB67CC">
      <w:pPr>
        <w:pStyle w:val="a3"/>
        <w:numPr>
          <w:ilvl w:val="0"/>
          <w:numId w:val="12"/>
        </w:numPr>
        <w:spacing w:beforeLines="50" w:before="120"/>
        <w:ind w:leftChars="0" w:left="482" w:hanging="482"/>
        <w:rPr>
          <w:rFonts w:ascii="標楷體" w:eastAsia="標楷體" w:hAnsi="標楷體"/>
          <w:b/>
          <w:bCs/>
          <w:sz w:val="28"/>
          <w:szCs w:val="28"/>
        </w:rPr>
      </w:pPr>
      <w:r w:rsidRPr="00DB67CC">
        <w:rPr>
          <w:rFonts w:ascii="標楷體" w:eastAsia="標楷體" w:hAnsi="標楷體" w:hint="eastAsia"/>
          <w:b/>
          <w:bCs/>
          <w:sz w:val="28"/>
          <w:szCs w:val="28"/>
        </w:rPr>
        <w:t>攤商徵選條件</w:t>
      </w:r>
    </w:p>
    <w:tbl>
      <w:tblPr>
        <w:tblStyle w:val="a5"/>
        <w:tblW w:w="11057" w:type="dxa"/>
        <w:tblInd w:w="-147" w:type="dxa"/>
        <w:tblLook w:val="04A0" w:firstRow="1" w:lastRow="0" w:firstColumn="1" w:lastColumn="0" w:noHBand="0" w:noVBand="1"/>
      </w:tblPr>
      <w:tblGrid>
        <w:gridCol w:w="1985"/>
        <w:gridCol w:w="9072"/>
      </w:tblGrid>
      <w:tr w:rsidR="002E3E15" w:rsidRPr="00DB67CC" w14:paraId="3DDF3BF4" w14:textId="77777777" w:rsidTr="00F768E4">
        <w:tc>
          <w:tcPr>
            <w:tcW w:w="1985" w:type="dxa"/>
            <w:vAlign w:val="center"/>
          </w:tcPr>
          <w:p w14:paraId="6DFBFC6F" w14:textId="67DA73B2" w:rsidR="002E3E15" w:rsidRPr="00DB67CC" w:rsidRDefault="00F1435B" w:rsidP="00156D38">
            <w:pPr>
              <w:spacing w:line="480" w:lineRule="exact"/>
              <w:jc w:val="both"/>
              <w:rPr>
                <w:rFonts w:ascii="標楷體" w:eastAsia="標楷體" w:hAnsi="標楷體"/>
                <w:sz w:val="28"/>
                <w:szCs w:val="28"/>
              </w:rPr>
            </w:pPr>
            <w:r>
              <w:rPr>
                <w:rFonts w:ascii="標楷體" w:eastAsia="標楷體" w:hAnsi="標楷體" w:hint="eastAsia"/>
                <w:sz w:val="28"/>
                <w:szCs w:val="28"/>
              </w:rPr>
              <w:t>活動</w:t>
            </w:r>
            <w:r w:rsidR="002E3E15" w:rsidRPr="00DB67CC">
              <w:rPr>
                <w:rFonts w:ascii="標楷體" w:eastAsia="標楷體" w:hAnsi="標楷體" w:hint="eastAsia"/>
                <w:sz w:val="28"/>
                <w:szCs w:val="28"/>
              </w:rPr>
              <w:t>日期</w:t>
            </w:r>
          </w:p>
        </w:tc>
        <w:tc>
          <w:tcPr>
            <w:tcW w:w="9072" w:type="dxa"/>
            <w:vAlign w:val="center"/>
          </w:tcPr>
          <w:p w14:paraId="77100D68" w14:textId="0E3BF260" w:rsidR="002E3E15" w:rsidRPr="006E25CC" w:rsidRDefault="002E3E15" w:rsidP="00156D38">
            <w:pPr>
              <w:spacing w:line="480" w:lineRule="exact"/>
              <w:jc w:val="both"/>
              <w:rPr>
                <w:rFonts w:ascii="標楷體" w:eastAsia="標楷體" w:hAnsi="標楷體"/>
                <w:sz w:val="28"/>
                <w:szCs w:val="28"/>
              </w:rPr>
            </w:pPr>
            <w:r w:rsidRPr="006E25CC">
              <w:rPr>
                <w:rFonts w:ascii="標楷體" w:eastAsia="標楷體" w:hAnsi="標楷體" w:hint="eastAsia"/>
                <w:sz w:val="28"/>
                <w:szCs w:val="28"/>
              </w:rPr>
              <w:t>113年</w:t>
            </w:r>
            <w:r w:rsidR="00933096">
              <w:rPr>
                <w:rFonts w:ascii="標楷體" w:eastAsia="標楷體" w:hAnsi="標楷體" w:hint="eastAsia"/>
                <w:sz w:val="28"/>
                <w:szCs w:val="28"/>
              </w:rPr>
              <w:t>7</w:t>
            </w:r>
            <w:r w:rsidRPr="006E25CC">
              <w:rPr>
                <w:rFonts w:ascii="標楷體" w:eastAsia="標楷體" w:hAnsi="標楷體" w:hint="eastAsia"/>
                <w:sz w:val="28"/>
                <w:szCs w:val="28"/>
              </w:rPr>
              <w:t>月</w:t>
            </w:r>
            <w:r w:rsidR="00933096">
              <w:rPr>
                <w:rFonts w:ascii="標楷體" w:eastAsia="標楷體" w:hAnsi="標楷體" w:hint="eastAsia"/>
                <w:sz w:val="28"/>
                <w:szCs w:val="28"/>
              </w:rPr>
              <w:t>20</w:t>
            </w:r>
            <w:r w:rsidRPr="006E25CC">
              <w:rPr>
                <w:rFonts w:ascii="標楷體" w:eastAsia="標楷體" w:hAnsi="標楷體" w:hint="eastAsia"/>
                <w:sz w:val="28"/>
                <w:szCs w:val="28"/>
              </w:rPr>
              <w:t>日</w:t>
            </w:r>
            <w:r w:rsidR="00982B59" w:rsidRPr="006E25CC">
              <w:rPr>
                <w:rFonts w:ascii="標楷體" w:eastAsia="標楷體" w:hAnsi="標楷體" w:hint="eastAsia"/>
                <w:sz w:val="28"/>
                <w:szCs w:val="28"/>
              </w:rPr>
              <w:t>星期六</w:t>
            </w:r>
            <w:r w:rsidR="00373E6C" w:rsidRPr="006E25CC">
              <w:rPr>
                <w:rFonts w:ascii="標楷體" w:eastAsia="標楷體" w:hAnsi="標楷體" w:hint="eastAsia"/>
                <w:sz w:val="28"/>
                <w:szCs w:val="28"/>
              </w:rPr>
              <w:t>(</w:t>
            </w:r>
            <w:r w:rsidR="008F10A7">
              <w:rPr>
                <w:rFonts w:ascii="標楷體" w:eastAsia="標楷體" w:hAnsi="標楷體" w:hint="eastAsia"/>
                <w:sz w:val="28"/>
                <w:szCs w:val="28"/>
              </w:rPr>
              <w:t>中午12</w:t>
            </w:r>
            <w:r w:rsidR="00373E6C" w:rsidRPr="006E25CC">
              <w:rPr>
                <w:rFonts w:ascii="標楷體" w:eastAsia="標楷體" w:hAnsi="標楷體" w:hint="eastAsia"/>
                <w:sz w:val="28"/>
                <w:szCs w:val="28"/>
              </w:rPr>
              <w:t>時整至下午</w:t>
            </w:r>
            <w:r w:rsidR="008F10A7">
              <w:rPr>
                <w:rFonts w:ascii="標楷體" w:eastAsia="標楷體" w:hAnsi="標楷體" w:hint="eastAsia"/>
                <w:sz w:val="28"/>
                <w:szCs w:val="28"/>
              </w:rPr>
              <w:t>8</w:t>
            </w:r>
            <w:r w:rsidR="00373E6C" w:rsidRPr="006E25CC">
              <w:rPr>
                <w:rFonts w:ascii="標楷體" w:eastAsia="標楷體" w:hAnsi="標楷體" w:hint="eastAsia"/>
                <w:sz w:val="28"/>
                <w:szCs w:val="28"/>
              </w:rPr>
              <w:t>時整)</w:t>
            </w:r>
          </w:p>
        </w:tc>
      </w:tr>
      <w:tr w:rsidR="002E3E15" w:rsidRPr="00DB67CC" w14:paraId="13817CEA" w14:textId="77777777" w:rsidTr="00F768E4">
        <w:tc>
          <w:tcPr>
            <w:tcW w:w="1985" w:type="dxa"/>
            <w:vAlign w:val="center"/>
          </w:tcPr>
          <w:p w14:paraId="380BCC25" w14:textId="77777777"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辦理地點</w:t>
            </w:r>
          </w:p>
        </w:tc>
        <w:tc>
          <w:tcPr>
            <w:tcW w:w="9072" w:type="dxa"/>
            <w:vAlign w:val="center"/>
          </w:tcPr>
          <w:p w14:paraId="37A36C60" w14:textId="3BD4F243" w:rsidR="002E3E15" w:rsidRPr="006E25CC" w:rsidRDefault="002E3E15" w:rsidP="00156D38">
            <w:pPr>
              <w:spacing w:line="480" w:lineRule="exact"/>
              <w:jc w:val="both"/>
              <w:rPr>
                <w:rFonts w:ascii="標楷體" w:eastAsia="標楷體" w:hAnsi="標楷體"/>
                <w:sz w:val="28"/>
                <w:szCs w:val="28"/>
              </w:rPr>
            </w:pPr>
            <w:r w:rsidRPr="006E25CC">
              <w:rPr>
                <w:rFonts w:ascii="標楷體" w:eastAsia="標楷體" w:hAnsi="標楷體" w:hint="eastAsia"/>
                <w:sz w:val="28"/>
                <w:szCs w:val="28"/>
              </w:rPr>
              <w:t>高雄市蓮池潭風景管理區-意象</w:t>
            </w:r>
            <w:r w:rsidR="003F366D" w:rsidRPr="006E25CC">
              <w:rPr>
                <w:rFonts w:ascii="標楷體" w:eastAsia="標楷體" w:hAnsi="標楷體" w:hint="eastAsia"/>
                <w:sz w:val="28"/>
                <w:szCs w:val="28"/>
              </w:rPr>
              <w:t>廣</w:t>
            </w:r>
            <w:r w:rsidRPr="006E25CC">
              <w:rPr>
                <w:rFonts w:ascii="標楷體" w:eastAsia="標楷體" w:hAnsi="標楷體" w:hint="eastAsia"/>
                <w:sz w:val="28"/>
                <w:szCs w:val="28"/>
              </w:rPr>
              <w:t>場</w:t>
            </w:r>
          </w:p>
        </w:tc>
      </w:tr>
      <w:tr w:rsidR="002E3E15" w:rsidRPr="00DB67CC" w14:paraId="298A1A88" w14:textId="77777777" w:rsidTr="00F768E4">
        <w:tc>
          <w:tcPr>
            <w:tcW w:w="1985" w:type="dxa"/>
            <w:vAlign w:val="center"/>
          </w:tcPr>
          <w:p w14:paraId="69A1CEE8" w14:textId="47A7541B" w:rsidR="002E3E15" w:rsidRPr="00DB67CC" w:rsidRDefault="00373E6C"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招商數量</w:t>
            </w:r>
          </w:p>
        </w:tc>
        <w:tc>
          <w:tcPr>
            <w:tcW w:w="9072" w:type="dxa"/>
            <w:vAlign w:val="center"/>
          </w:tcPr>
          <w:p w14:paraId="7F8B996E" w14:textId="31231509" w:rsidR="002E3E15" w:rsidRPr="00DB67CC" w:rsidRDefault="009D7078" w:rsidP="00156D38">
            <w:pPr>
              <w:spacing w:line="480" w:lineRule="exact"/>
              <w:jc w:val="both"/>
              <w:rPr>
                <w:rFonts w:ascii="標楷體" w:eastAsia="標楷體" w:hAnsi="標楷體"/>
                <w:sz w:val="28"/>
                <w:szCs w:val="28"/>
              </w:rPr>
            </w:pPr>
            <w:r>
              <w:rPr>
                <w:rFonts w:ascii="標楷體" w:eastAsia="標楷體" w:hAnsi="標楷體" w:hint="eastAsia"/>
                <w:sz w:val="28"/>
                <w:szCs w:val="28"/>
              </w:rPr>
              <w:t>18</w:t>
            </w:r>
            <w:r w:rsidR="002E3E15" w:rsidRPr="00DB67CC">
              <w:rPr>
                <w:rFonts w:ascii="標楷體" w:eastAsia="標楷體" w:hAnsi="標楷體" w:hint="eastAsia"/>
                <w:sz w:val="28"/>
                <w:szCs w:val="28"/>
              </w:rPr>
              <w:t>攤</w:t>
            </w:r>
            <w:r w:rsidR="00D03AAA" w:rsidRPr="00D03AAA">
              <w:rPr>
                <w:rFonts w:ascii="標楷體" w:eastAsia="標楷體" w:hAnsi="標楷體" w:hint="eastAsia"/>
                <w:color w:val="FF0000"/>
                <w:sz w:val="28"/>
                <w:szCs w:val="28"/>
              </w:rPr>
              <w:t>(每個月都會重新招商)</w:t>
            </w:r>
          </w:p>
        </w:tc>
      </w:tr>
      <w:tr w:rsidR="002E3E15" w:rsidRPr="00DB67CC" w14:paraId="3D298AC4" w14:textId="77777777" w:rsidTr="00F768E4">
        <w:tc>
          <w:tcPr>
            <w:tcW w:w="1985" w:type="dxa"/>
            <w:vAlign w:val="center"/>
          </w:tcPr>
          <w:p w14:paraId="322899C4" w14:textId="68C02194"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設備提供</w:t>
            </w:r>
          </w:p>
        </w:tc>
        <w:tc>
          <w:tcPr>
            <w:tcW w:w="9072" w:type="dxa"/>
            <w:vAlign w:val="center"/>
          </w:tcPr>
          <w:p w14:paraId="5D4BFCAD" w14:textId="3DE079CB" w:rsidR="002E3E15" w:rsidRPr="00DB67CC" w:rsidRDefault="002E3E15" w:rsidP="00156D38">
            <w:pPr>
              <w:pStyle w:val="a3"/>
              <w:widowControl/>
              <w:numPr>
                <w:ilvl w:val="0"/>
                <w:numId w:val="11"/>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每組攤位將配置</w:t>
            </w:r>
            <w:r w:rsidR="00373E6C" w:rsidRPr="00DB67CC">
              <w:rPr>
                <w:rFonts w:ascii="標楷體" w:eastAsia="標楷體" w:hAnsi="標楷體" w:hint="eastAsia"/>
                <w:sz w:val="28"/>
                <w:szCs w:val="28"/>
              </w:rPr>
              <w:t>1組</w:t>
            </w:r>
            <w:r w:rsidRPr="00DB67CC">
              <w:rPr>
                <w:rFonts w:ascii="標楷體" w:eastAsia="標楷體" w:hAnsi="標楷體" w:hint="eastAsia"/>
                <w:sz w:val="28"/>
                <w:szCs w:val="28"/>
              </w:rPr>
              <w:t>3m*3m帳篷、</w:t>
            </w:r>
            <w:r w:rsidR="00F80C3D">
              <w:rPr>
                <w:rFonts w:ascii="標楷體" w:eastAsia="標楷體" w:hAnsi="標楷體" w:hint="eastAsia"/>
                <w:sz w:val="28"/>
                <w:szCs w:val="28"/>
              </w:rPr>
              <w:t>1</w:t>
            </w:r>
            <w:r w:rsidRPr="00DB67CC">
              <w:rPr>
                <w:rFonts w:ascii="標楷體" w:eastAsia="標楷體" w:hAnsi="標楷體" w:hint="eastAsia"/>
                <w:sz w:val="28"/>
                <w:szCs w:val="28"/>
              </w:rPr>
              <w:t>張長桌及2張椅子、電扇及電燈1盞、牽線插座1組。</w:t>
            </w:r>
            <w:r w:rsidR="00F15EB0">
              <w:rPr>
                <w:rFonts w:ascii="標楷體" w:eastAsia="標楷體" w:hAnsi="標楷體" w:hint="eastAsia"/>
                <w:sz w:val="28"/>
                <w:szCs w:val="28"/>
              </w:rPr>
              <w:t>(若需增加長桌一張$150</w:t>
            </w:r>
            <w:r w:rsidR="00F15EB0" w:rsidRPr="00DB67CC">
              <w:rPr>
                <w:rFonts w:ascii="標楷體" w:eastAsia="標楷體" w:hAnsi="標楷體" w:hint="eastAsia"/>
                <w:sz w:val="28"/>
                <w:szCs w:val="28"/>
              </w:rPr>
              <w:t>、</w:t>
            </w:r>
            <w:r w:rsidR="00F15EB0">
              <w:rPr>
                <w:rFonts w:ascii="標楷體" w:eastAsia="標楷體" w:hAnsi="標楷體" w:hint="eastAsia"/>
                <w:sz w:val="28"/>
                <w:szCs w:val="28"/>
              </w:rPr>
              <w:t>椅子一張$10)</w:t>
            </w:r>
          </w:p>
          <w:p w14:paraId="5A9FBD2F" w14:textId="7CF76EB1" w:rsidR="00420D18" w:rsidRPr="00DB67CC" w:rsidRDefault="00420D18" w:rsidP="00156D38">
            <w:pPr>
              <w:pStyle w:val="a3"/>
              <w:widowControl/>
              <w:numPr>
                <w:ilvl w:val="0"/>
                <w:numId w:val="11"/>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不提供營業用水，如攤商有用水需求請自行儲備。</w:t>
            </w:r>
          </w:p>
        </w:tc>
      </w:tr>
      <w:tr w:rsidR="002E3E15" w:rsidRPr="0081068B" w14:paraId="5339DB1C" w14:textId="77777777" w:rsidTr="00F768E4">
        <w:tc>
          <w:tcPr>
            <w:tcW w:w="1985" w:type="dxa"/>
            <w:vAlign w:val="center"/>
          </w:tcPr>
          <w:p w14:paraId="7DBD611C" w14:textId="08D9A902"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攤鋪報名對象</w:t>
            </w:r>
          </w:p>
        </w:tc>
        <w:tc>
          <w:tcPr>
            <w:tcW w:w="9072" w:type="dxa"/>
            <w:vAlign w:val="center"/>
          </w:tcPr>
          <w:p w14:paraId="13200F4D" w14:textId="59B77B62" w:rsidR="002E3E15" w:rsidRPr="00DB67CC" w:rsidRDefault="00835AEC" w:rsidP="00835AEC">
            <w:pPr>
              <w:pStyle w:val="a3"/>
              <w:widowControl/>
              <w:numPr>
                <w:ilvl w:val="0"/>
                <w:numId w:val="16"/>
              </w:numPr>
              <w:spacing w:line="480" w:lineRule="exact"/>
              <w:ind w:leftChars="0"/>
              <w:rPr>
                <w:rFonts w:ascii="標楷體" w:eastAsia="標楷體" w:hAnsi="標楷體"/>
                <w:sz w:val="28"/>
                <w:szCs w:val="28"/>
              </w:rPr>
            </w:pPr>
            <w:r w:rsidRPr="00DB67CC">
              <w:rPr>
                <w:rFonts w:ascii="標楷體" w:eastAsia="標楷體" w:hAnsi="標楷體" w:hint="eastAsia"/>
                <w:sz w:val="28"/>
                <w:szCs w:val="28"/>
              </w:rPr>
              <w:t>攤舖負責</w:t>
            </w:r>
            <w:r w:rsidR="00BC00CF">
              <w:rPr>
                <w:rFonts w:ascii="標楷體" w:eastAsia="標楷體" w:hAnsi="標楷體" w:hint="eastAsia"/>
                <w:sz w:val="28"/>
                <w:szCs w:val="28"/>
              </w:rPr>
              <w:t>人</w:t>
            </w:r>
            <w:r w:rsidR="00BC00CF" w:rsidRPr="00BC00CF">
              <w:rPr>
                <w:rFonts w:ascii="標楷體" w:eastAsia="標楷體" w:hAnsi="標楷體" w:hint="eastAsia"/>
                <w:sz w:val="28"/>
                <w:szCs w:val="28"/>
              </w:rPr>
              <w:t>設籍本市且滿18歲以上具原住民身分者</w:t>
            </w:r>
            <w:r w:rsidR="002E3E15" w:rsidRPr="00DB67CC">
              <w:rPr>
                <w:rFonts w:ascii="標楷體" w:eastAsia="標楷體" w:hAnsi="標楷體" w:hint="eastAsia"/>
                <w:sz w:val="28"/>
                <w:szCs w:val="28"/>
              </w:rPr>
              <w:t>優</w:t>
            </w:r>
            <w:r w:rsidR="003F366D" w:rsidRPr="00DB67CC">
              <w:rPr>
                <w:rFonts w:ascii="標楷體" w:eastAsia="標楷體" w:hAnsi="標楷體" w:hint="eastAsia"/>
                <w:sz w:val="28"/>
                <w:szCs w:val="28"/>
              </w:rPr>
              <w:t>先錄</w:t>
            </w:r>
            <w:r w:rsidR="002E3E15" w:rsidRPr="00DB67CC">
              <w:rPr>
                <w:rFonts w:ascii="標楷體" w:eastAsia="標楷體" w:hAnsi="標楷體" w:hint="eastAsia"/>
                <w:sz w:val="28"/>
                <w:szCs w:val="28"/>
              </w:rPr>
              <w:t>取。</w:t>
            </w:r>
          </w:p>
          <w:p w14:paraId="6434A8BA" w14:textId="65171A72" w:rsidR="002E3E15" w:rsidRPr="00DB67CC" w:rsidRDefault="002E3E15" w:rsidP="00156D38">
            <w:pPr>
              <w:pStyle w:val="a3"/>
              <w:widowControl/>
              <w:numPr>
                <w:ilvl w:val="0"/>
                <w:numId w:val="16"/>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攤</w:t>
            </w:r>
            <w:r w:rsidR="00373E6C" w:rsidRPr="00DB67CC">
              <w:rPr>
                <w:rFonts w:ascii="標楷體" w:eastAsia="標楷體" w:hAnsi="標楷體" w:hint="eastAsia"/>
                <w:sz w:val="28"/>
                <w:szCs w:val="28"/>
              </w:rPr>
              <w:t>商</w:t>
            </w:r>
            <w:r w:rsidRPr="00DB67CC">
              <w:rPr>
                <w:rFonts w:ascii="標楷體" w:eastAsia="標楷體" w:hAnsi="標楷體" w:hint="eastAsia"/>
                <w:sz w:val="28"/>
                <w:szCs w:val="28"/>
              </w:rPr>
              <w:t>類型包含</w:t>
            </w:r>
            <w:r w:rsidR="00561B01">
              <w:rPr>
                <w:rFonts w:ascii="標楷體" w:eastAsia="標楷體" w:hAnsi="標楷體" w:hint="eastAsia"/>
                <w:sz w:val="28"/>
                <w:szCs w:val="28"/>
              </w:rPr>
              <w:t>美食</w:t>
            </w:r>
            <w:r w:rsidRPr="00DB67CC">
              <w:rPr>
                <w:rFonts w:ascii="標楷體" w:eastAsia="標楷體" w:hAnsi="標楷體" w:hint="eastAsia"/>
                <w:sz w:val="28"/>
                <w:szCs w:val="28"/>
              </w:rPr>
              <w:t>類</w:t>
            </w:r>
            <w:r w:rsidR="0081068B">
              <w:rPr>
                <w:rFonts w:ascii="標楷體" w:eastAsia="標楷體" w:hAnsi="標楷體" w:hint="eastAsia"/>
                <w:sz w:val="28"/>
                <w:szCs w:val="28"/>
              </w:rPr>
              <w:t>(消暑聖品</w:t>
            </w:r>
            <w:r w:rsidR="0081068B">
              <w:rPr>
                <w:rFonts w:ascii="標楷體" w:eastAsia="標楷體" w:hAnsi="標楷體"/>
                <w:sz w:val="28"/>
                <w:szCs w:val="28"/>
              </w:rPr>
              <w:t>…</w:t>
            </w:r>
            <w:r w:rsidR="0081068B">
              <w:rPr>
                <w:rFonts w:ascii="標楷體" w:eastAsia="標楷體" w:hAnsi="標楷體" w:hint="eastAsia"/>
                <w:sz w:val="28"/>
                <w:szCs w:val="28"/>
              </w:rPr>
              <w:t>等)</w:t>
            </w:r>
            <w:r w:rsidR="0081068B" w:rsidRPr="00DB67CC">
              <w:rPr>
                <w:rFonts w:ascii="標楷體" w:eastAsia="標楷體" w:hAnsi="標楷體" w:hint="eastAsia"/>
                <w:sz w:val="28"/>
                <w:szCs w:val="28"/>
              </w:rPr>
              <w:t xml:space="preserve"> </w:t>
            </w:r>
            <w:r w:rsidR="0081068B" w:rsidRPr="00DB67CC">
              <w:rPr>
                <w:rFonts w:ascii="標楷體" w:eastAsia="標楷體" w:hAnsi="標楷體" w:hint="eastAsia"/>
                <w:sz w:val="28"/>
                <w:szCs w:val="28"/>
              </w:rPr>
              <w:t>、</w:t>
            </w:r>
            <w:r w:rsidRPr="00DB67CC">
              <w:rPr>
                <w:rFonts w:ascii="標楷體" w:eastAsia="標楷體" w:hAnsi="標楷體" w:hint="eastAsia"/>
                <w:sz w:val="28"/>
                <w:szCs w:val="28"/>
              </w:rPr>
              <w:t>手作</w:t>
            </w:r>
            <w:r w:rsidR="00F768E4">
              <w:rPr>
                <w:rFonts w:ascii="標楷體" w:eastAsia="標楷體" w:hAnsi="標楷體" w:hint="eastAsia"/>
                <w:sz w:val="28"/>
                <w:szCs w:val="28"/>
              </w:rPr>
              <w:t>文創</w:t>
            </w:r>
            <w:r w:rsidRPr="00DB67CC">
              <w:rPr>
                <w:rFonts w:ascii="標楷體" w:eastAsia="標楷體" w:hAnsi="標楷體" w:hint="eastAsia"/>
                <w:sz w:val="28"/>
                <w:szCs w:val="28"/>
              </w:rPr>
              <w:t>類、</w:t>
            </w:r>
            <w:r w:rsidR="00F768E4">
              <w:rPr>
                <w:rFonts w:ascii="標楷體" w:eastAsia="標楷體" w:hAnsi="標楷體" w:hint="eastAsia"/>
                <w:sz w:val="28"/>
                <w:szCs w:val="28"/>
              </w:rPr>
              <w:t>三原鄉</w:t>
            </w:r>
            <w:r w:rsidRPr="00DB67CC">
              <w:rPr>
                <w:rFonts w:ascii="標楷體" w:eastAsia="標楷體" w:hAnsi="標楷體" w:hint="eastAsia"/>
                <w:sz w:val="28"/>
                <w:szCs w:val="28"/>
              </w:rPr>
              <w:t>農</w:t>
            </w:r>
            <w:r w:rsidR="00373E6C" w:rsidRPr="00DB67CC">
              <w:rPr>
                <w:rFonts w:ascii="標楷體" w:eastAsia="標楷體" w:hAnsi="標楷體" w:hint="eastAsia"/>
                <w:sz w:val="28"/>
                <w:szCs w:val="28"/>
              </w:rPr>
              <w:t>特產</w:t>
            </w:r>
            <w:r w:rsidR="00F768E4" w:rsidRPr="00DB67CC">
              <w:rPr>
                <w:rFonts w:ascii="標楷體" w:eastAsia="標楷體" w:hAnsi="標楷體" w:hint="eastAsia"/>
                <w:sz w:val="28"/>
                <w:szCs w:val="28"/>
              </w:rPr>
              <w:t>、</w:t>
            </w:r>
            <w:r w:rsidR="00F768E4">
              <w:rPr>
                <w:rFonts w:ascii="標楷體" w:eastAsia="標楷體" w:hAnsi="標楷體" w:hint="eastAsia"/>
                <w:sz w:val="28"/>
                <w:szCs w:val="28"/>
              </w:rPr>
              <w:t>芒果</w:t>
            </w:r>
            <w:r w:rsidRPr="00DB67CC">
              <w:rPr>
                <w:rFonts w:ascii="標楷體" w:eastAsia="標楷體" w:hAnsi="標楷體" w:hint="eastAsia"/>
                <w:sz w:val="28"/>
                <w:szCs w:val="28"/>
              </w:rPr>
              <w:t>類</w:t>
            </w:r>
            <w:r w:rsidR="00373E6C" w:rsidRPr="00DB67CC">
              <w:rPr>
                <w:rFonts w:ascii="標楷體" w:eastAsia="標楷體" w:hAnsi="標楷體" w:hint="eastAsia"/>
                <w:sz w:val="28"/>
                <w:szCs w:val="28"/>
              </w:rPr>
              <w:t>。</w:t>
            </w:r>
          </w:p>
        </w:tc>
      </w:tr>
      <w:tr w:rsidR="002E3E15" w:rsidRPr="00DB67CC" w14:paraId="56328033" w14:textId="77777777" w:rsidTr="00F768E4">
        <w:trPr>
          <w:trHeight w:val="511"/>
        </w:trPr>
        <w:tc>
          <w:tcPr>
            <w:tcW w:w="1985" w:type="dxa"/>
            <w:vAlign w:val="center"/>
          </w:tcPr>
          <w:p w14:paraId="6D979E75" w14:textId="740BEEEB"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報名截止期限</w:t>
            </w:r>
          </w:p>
        </w:tc>
        <w:tc>
          <w:tcPr>
            <w:tcW w:w="9072" w:type="dxa"/>
            <w:vAlign w:val="center"/>
          </w:tcPr>
          <w:p w14:paraId="6CA6CDCF" w14:textId="411F5DFD" w:rsidR="002E3E15" w:rsidRPr="006E25CC" w:rsidRDefault="002E3E15" w:rsidP="00156D38">
            <w:pPr>
              <w:widowControl/>
              <w:spacing w:line="480" w:lineRule="exact"/>
              <w:jc w:val="both"/>
              <w:rPr>
                <w:rFonts w:ascii="標楷體" w:eastAsia="標楷體" w:hAnsi="標楷體"/>
                <w:sz w:val="28"/>
                <w:szCs w:val="28"/>
              </w:rPr>
            </w:pPr>
            <w:r w:rsidRPr="006E25CC">
              <w:rPr>
                <w:rFonts w:ascii="標楷體" w:eastAsia="標楷體" w:hAnsi="標楷體" w:hint="eastAsia"/>
                <w:sz w:val="28"/>
                <w:szCs w:val="28"/>
              </w:rPr>
              <w:t>公告日至113年</w:t>
            </w:r>
            <w:r w:rsidR="00933096">
              <w:rPr>
                <w:rFonts w:ascii="標楷體" w:eastAsia="標楷體" w:hAnsi="標楷體" w:hint="eastAsia"/>
                <w:sz w:val="28"/>
                <w:szCs w:val="28"/>
              </w:rPr>
              <w:t>07</w:t>
            </w:r>
            <w:r w:rsidRPr="006E25CC">
              <w:rPr>
                <w:rFonts w:ascii="標楷體" w:eastAsia="標楷體" w:hAnsi="標楷體" w:hint="eastAsia"/>
                <w:sz w:val="28"/>
                <w:szCs w:val="28"/>
              </w:rPr>
              <w:t>月</w:t>
            </w:r>
            <w:r w:rsidR="00933096">
              <w:rPr>
                <w:rFonts w:ascii="標楷體" w:eastAsia="標楷體" w:hAnsi="標楷體" w:hint="eastAsia"/>
                <w:sz w:val="28"/>
                <w:szCs w:val="28"/>
              </w:rPr>
              <w:t>08</w:t>
            </w:r>
            <w:r w:rsidRPr="006E25CC">
              <w:rPr>
                <w:rFonts w:ascii="標楷體" w:eastAsia="標楷體" w:hAnsi="標楷體" w:hint="eastAsia"/>
                <w:sz w:val="28"/>
                <w:szCs w:val="28"/>
              </w:rPr>
              <w:t>日(</w:t>
            </w:r>
            <w:r w:rsidR="001A00F2">
              <w:rPr>
                <w:rFonts w:ascii="標楷體" w:eastAsia="標楷體" w:hAnsi="標楷體" w:hint="eastAsia"/>
                <w:sz w:val="28"/>
                <w:szCs w:val="28"/>
              </w:rPr>
              <w:t>一</w:t>
            </w:r>
            <w:r w:rsidRPr="006E25CC">
              <w:rPr>
                <w:rFonts w:ascii="標楷體" w:eastAsia="標楷體" w:hAnsi="標楷體" w:hint="eastAsia"/>
                <w:sz w:val="28"/>
                <w:szCs w:val="28"/>
              </w:rPr>
              <w:t>)</w:t>
            </w:r>
            <w:r w:rsidR="00424894" w:rsidRPr="006E25CC">
              <w:rPr>
                <w:rFonts w:ascii="標楷體" w:eastAsia="標楷體" w:hAnsi="標楷體" w:hint="eastAsia"/>
                <w:sz w:val="28"/>
                <w:szCs w:val="28"/>
              </w:rPr>
              <w:t>中午12</w:t>
            </w:r>
            <w:r w:rsidRPr="006E25CC">
              <w:rPr>
                <w:rFonts w:ascii="標楷體" w:eastAsia="標楷體" w:hAnsi="標楷體" w:hint="eastAsia"/>
                <w:sz w:val="28"/>
                <w:szCs w:val="28"/>
              </w:rPr>
              <w:t>:00。</w:t>
            </w:r>
          </w:p>
        </w:tc>
      </w:tr>
      <w:tr w:rsidR="002E3E15" w:rsidRPr="00DB67CC" w14:paraId="383D1A5F" w14:textId="77777777" w:rsidTr="00F768E4">
        <w:trPr>
          <w:trHeight w:val="511"/>
        </w:trPr>
        <w:tc>
          <w:tcPr>
            <w:tcW w:w="1985" w:type="dxa"/>
            <w:vAlign w:val="center"/>
          </w:tcPr>
          <w:p w14:paraId="6A6D040F" w14:textId="77777777"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報名費用</w:t>
            </w:r>
          </w:p>
        </w:tc>
        <w:tc>
          <w:tcPr>
            <w:tcW w:w="9072" w:type="dxa"/>
            <w:vAlign w:val="center"/>
          </w:tcPr>
          <w:p w14:paraId="7341A3FD" w14:textId="6A66125D" w:rsidR="002E3E15" w:rsidRPr="00DB67CC" w:rsidRDefault="009B64E6" w:rsidP="00156D38">
            <w:pPr>
              <w:spacing w:line="480" w:lineRule="exact"/>
              <w:rPr>
                <w:rFonts w:ascii="標楷體" w:eastAsia="標楷體" w:hAnsi="標楷體"/>
                <w:sz w:val="28"/>
                <w:szCs w:val="28"/>
              </w:rPr>
            </w:pPr>
            <w:r>
              <w:rPr>
                <w:rFonts w:ascii="標楷體" w:eastAsia="標楷體" w:hAnsi="標楷體" w:hint="eastAsia"/>
                <w:sz w:val="28"/>
                <w:szCs w:val="28"/>
              </w:rPr>
              <w:t>無須攤位費</w:t>
            </w:r>
          </w:p>
        </w:tc>
      </w:tr>
      <w:tr w:rsidR="002E3E15" w:rsidRPr="00DB67CC" w14:paraId="27DE8916" w14:textId="77777777" w:rsidTr="00F768E4">
        <w:trPr>
          <w:trHeight w:val="1688"/>
        </w:trPr>
        <w:tc>
          <w:tcPr>
            <w:tcW w:w="1985" w:type="dxa"/>
            <w:vAlign w:val="center"/>
          </w:tcPr>
          <w:p w14:paraId="1B2972EC" w14:textId="16CEE0B5"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攤舖報名方式</w:t>
            </w:r>
          </w:p>
        </w:tc>
        <w:tc>
          <w:tcPr>
            <w:tcW w:w="9072" w:type="dxa"/>
            <w:vAlign w:val="center"/>
          </w:tcPr>
          <w:p w14:paraId="7C65D9DA" w14:textId="7FA02394" w:rsidR="00473B3A" w:rsidRPr="00062988" w:rsidRDefault="002E3E15" w:rsidP="00062988">
            <w:pPr>
              <w:pStyle w:val="a3"/>
              <w:widowControl/>
              <w:numPr>
                <w:ilvl w:val="0"/>
                <w:numId w:val="14"/>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報名</w:t>
            </w:r>
            <w:r w:rsidR="00473B3A" w:rsidRPr="00DB67CC">
              <w:rPr>
                <w:rFonts w:ascii="標楷體" w:eastAsia="標楷體" w:hAnsi="標楷體" w:hint="eastAsia"/>
                <w:sz w:val="28"/>
                <w:szCs w:val="28"/>
              </w:rPr>
              <w:t>方式:</w:t>
            </w:r>
            <w:r w:rsidR="00473B3A" w:rsidRPr="00062988">
              <w:rPr>
                <w:rFonts w:ascii="標楷體" w:eastAsia="標楷體" w:hAnsi="標楷體" w:hint="eastAsia"/>
                <w:sz w:val="28"/>
                <w:szCs w:val="28"/>
              </w:rPr>
              <w:t>網路報名:</w:t>
            </w:r>
            <w:r w:rsidRPr="00062988">
              <w:rPr>
                <w:rFonts w:ascii="標楷體" w:eastAsia="標楷體" w:hAnsi="標楷體" w:hint="eastAsia"/>
                <w:sz w:val="28"/>
                <w:szCs w:val="28"/>
              </w:rPr>
              <w:t>線上</w:t>
            </w:r>
            <w:r w:rsidR="00473B3A" w:rsidRPr="00062988">
              <w:rPr>
                <w:rFonts w:ascii="標楷體" w:eastAsia="標楷體" w:hAnsi="標楷體" w:hint="eastAsia"/>
                <w:sz w:val="28"/>
                <w:szCs w:val="28"/>
              </w:rPr>
              <w:t>填寫</w:t>
            </w:r>
            <w:r w:rsidRPr="00062988">
              <w:rPr>
                <w:rFonts w:ascii="標楷體" w:eastAsia="標楷體" w:hAnsi="標楷體" w:hint="eastAsia"/>
                <w:sz w:val="28"/>
                <w:szCs w:val="28"/>
              </w:rPr>
              <w:t>google表單</w:t>
            </w:r>
            <w:r w:rsidR="00473B3A" w:rsidRPr="00062988">
              <w:rPr>
                <w:rFonts w:ascii="標楷體" w:eastAsia="標楷體" w:hAnsi="標楷體" w:hint="eastAsia"/>
                <w:sz w:val="28"/>
                <w:szCs w:val="28"/>
              </w:rPr>
              <w:t>。</w:t>
            </w:r>
          </w:p>
          <w:p w14:paraId="407888A0" w14:textId="1AA494B8" w:rsidR="00D82DCF" w:rsidRPr="00DB67CC" w:rsidRDefault="00473B3A" w:rsidP="00156D38">
            <w:pPr>
              <w:widowControl/>
              <w:spacing w:line="480" w:lineRule="exact"/>
              <w:jc w:val="both"/>
              <w:rPr>
                <w:rFonts w:ascii="標楷體" w:eastAsia="標楷體" w:hAnsi="標楷體"/>
                <w:sz w:val="28"/>
                <w:szCs w:val="28"/>
              </w:rPr>
            </w:pPr>
            <w:r w:rsidRPr="00DB67CC">
              <w:rPr>
                <w:rFonts w:ascii="標楷體" w:eastAsia="標楷體" w:hAnsi="標楷體" w:hint="eastAsia"/>
                <w:sz w:val="28"/>
                <w:szCs w:val="28"/>
              </w:rPr>
              <w:t>★網路報名者</w:t>
            </w:r>
            <w:r w:rsidR="00D82DCF" w:rsidRPr="00DB67CC">
              <w:rPr>
                <w:rFonts w:ascii="標楷體" w:eastAsia="標楷體" w:hAnsi="標楷體" w:hint="eastAsia"/>
                <w:sz w:val="28"/>
                <w:szCs w:val="28"/>
              </w:rPr>
              <w:t>填寫完後務必來電07-</w:t>
            </w:r>
            <w:r w:rsidR="00062988">
              <w:rPr>
                <w:rFonts w:ascii="標楷體" w:eastAsia="標楷體" w:hAnsi="標楷體" w:hint="eastAsia"/>
                <w:sz w:val="28"/>
                <w:szCs w:val="28"/>
              </w:rPr>
              <w:t>3534797黃小姐</w:t>
            </w:r>
            <w:r w:rsidR="00D82DCF" w:rsidRPr="00DB67CC">
              <w:rPr>
                <w:rFonts w:ascii="標楷體" w:eastAsia="標楷體" w:hAnsi="標楷體" w:hint="eastAsia"/>
                <w:sz w:val="28"/>
                <w:szCs w:val="28"/>
              </w:rPr>
              <w:t>確認報名成功</w:t>
            </w:r>
            <w:r w:rsidR="002E3E15" w:rsidRPr="00DB67CC">
              <w:rPr>
                <w:rFonts w:ascii="標楷體" w:eastAsia="標楷體" w:hAnsi="標楷體" w:hint="eastAsia"/>
                <w:sz w:val="28"/>
                <w:szCs w:val="28"/>
              </w:rPr>
              <w:t>。</w:t>
            </w:r>
          </w:p>
          <w:p w14:paraId="202A9B5B" w14:textId="7B421656" w:rsidR="002E3E15" w:rsidRPr="00DB67CC" w:rsidRDefault="00373E6C" w:rsidP="00156D38">
            <w:pPr>
              <w:pStyle w:val="a3"/>
              <w:widowControl/>
              <w:numPr>
                <w:ilvl w:val="0"/>
                <w:numId w:val="14"/>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若文件內容有疏漏將聯繫</w:t>
            </w:r>
            <w:r w:rsidR="00EC6DF2" w:rsidRPr="00DB67CC">
              <w:rPr>
                <w:rFonts w:ascii="標楷體" w:eastAsia="標楷體" w:hAnsi="標楷體" w:hint="eastAsia"/>
                <w:sz w:val="28"/>
                <w:szCs w:val="28"/>
              </w:rPr>
              <w:t>報名業者</w:t>
            </w:r>
            <w:r w:rsidRPr="00DB67CC">
              <w:rPr>
                <w:rFonts w:ascii="標楷體" w:eastAsia="標楷體" w:hAnsi="標楷體" w:hint="eastAsia"/>
                <w:sz w:val="28"/>
                <w:szCs w:val="28"/>
              </w:rPr>
              <w:t>限期補件</w:t>
            </w:r>
            <w:r w:rsidR="00D82DCF" w:rsidRPr="00DB67CC">
              <w:rPr>
                <w:rFonts w:ascii="標楷體" w:eastAsia="標楷體" w:hAnsi="標楷體" w:hint="eastAsia"/>
                <w:sz w:val="28"/>
                <w:szCs w:val="28"/>
              </w:rPr>
              <w:t>，未於期限內補件完成則視為報名不成功。</w:t>
            </w:r>
          </w:p>
          <w:p w14:paraId="0DCB8F6F" w14:textId="7AB08FA1" w:rsidR="002E3E15" w:rsidRPr="006E25CC" w:rsidRDefault="002E3E15" w:rsidP="00156D38">
            <w:pPr>
              <w:pStyle w:val="a3"/>
              <w:widowControl/>
              <w:numPr>
                <w:ilvl w:val="0"/>
                <w:numId w:val="14"/>
              </w:numPr>
              <w:spacing w:line="480" w:lineRule="exact"/>
              <w:ind w:leftChars="0"/>
              <w:jc w:val="both"/>
              <w:rPr>
                <w:rFonts w:ascii="標楷體" w:eastAsia="標楷體" w:hAnsi="標楷體"/>
                <w:sz w:val="28"/>
                <w:szCs w:val="28"/>
              </w:rPr>
            </w:pPr>
            <w:r w:rsidRPr="006E25CC">
              <w:rPr>
                <w:rFonts w:ascii="標楷體" w:eastAsia="標楷體" w:hAnsi="標楷體" w:hint="eastAsia"/>
                <w:sz w:val="28"/>
                <w:szCs w:val="28"/>
              </w:rPr>
              <w:t>報名逾</w:t>
            </w:r>
            <w:r w:rsidR="00476335">
              <w:rPr>
                <w:rFonts w:ascii="標楷體" w:eastAsia="標楷體" w:hAnsi="標楷體" w:hint="eastAsia"/>
                <w:sz w:val="28"/>
                <w:szCs w:val="28"/>
              </w:rPr>
              <w:t>18</w:t>
            </w:r>
            <w:r w:rsidRPr="006E25CC">
              <w:rPr>
                <w:rFonts w:ascii="標楷體" w:eastAsia="標楷體" w:hAnsi="標楷體" w:hint="eastAsia"/>
                <w:sz w:val="28"/>
                <w:szCs w:val="28"/>
              </w:rPr>
              <w:t>攤將於113年</w:t>
            </w:r>
            <w:r w:rsidR="00933096">
              <w:rPr>
                <w:rFonts w:ascii="標楷體" w:eastAsia="標楷體" w:hAnsi="標楷體" w:hint="eastAsia"/>
                <w:sz w:val="28"/>
                <w:szCs w:val="28"/>
              </w:rPr>
              <w:t>07</w:t>
            </w:r>
            <w:r w:rsidRPr="006E25CC">
              <w:rPr>
                <w:rFonts w:ascii="標楷體" w:eastAsia="標楷體" w:hAnsi="標楷體" w:hint="eastAsia"/>
                <w:sz w:val="28"/>
                <w:szCs w:val="28"/>
              </w:rPr>
              <w:t>月</w:t>
            </w:r>
            <w:r w:rsidR="00933096">
              <w:rPr>
                <w:rFonts w:ascii="標楷體" w:eastAsia="標楷體" w:hAnsi="標楷體" w:hint="eastAsia"/>
                <w:sz w:val="28"/>
                <w:szCs w:val="28"/>
              </w:rPr>
              <w:t>09</w:t>
            </w:r>
            <w:r w:rsidRPr="006E25CC">
              <w:rPr>
                <w:rFonts w:ascii="標楷體" w:eastAsia="標楷體" w:hAnsi="標楷體" w:hint="eastAsia"/>
                <w:sz w:val="28"/>
                <w:szCs w:val="28"/>
              </w:rPr>
              <w:t>日(</w:t>
            </w:r>
            <w:r w:rsidR="00424894" w:rsidRPr="006E25CC">
              <w:rPr>
                <w:rFonts w:ascii="標楷體" w:eastAsia="標楷體" w:hAnsi="標楷體" w:hint="eastAsia"/>
                <w:sz w:val="28"/>
                <w:szCs w:val="28"/>
              </w:rPr>
              <w:t>二</w:t>
            </w:r>
            <w:r w:rsidRPr="006E25CC">
              <w:rPr>
                <w:rFonts w:ascii="標楷體" w:eastAsia="標楷體" w:hAnsi="標楷體" w:hint="eastAsia"/>
                <w:sz w:val="28"/>
                <w:szCs w:val="28"/>
              </w:rPr>
              <w:t>)</w:t>
            </w:r>
            <w:r w:rsidR="00F60A81" w:rsidRPr="006E25CC">
              <w:rPr>
                <w:rFonts w:ascii="標楷體" w:eastAsia="標楷體" w:hAnsi="標楷體" w:hint="eastAsia"/>
                <w:sz w:val="28"/>
                <w:szCs w:val="28"/>
              </w:rPr>
              <w:t>下</w:t>
            </w:r>
            <w:r w:rsidRPr="006E25CC">
              <w:rPr>
                <w:rFonts w:ascii="標楷體" w:eastAsia="標楷體" w:hAnsi="標楷體" w:hint="eastAsia"/>
                <w:sz w:val="28"/>
                <w:szCs w:val="28"/>
              </w:rPr>
              <w:t>午</w:t>
            </w:r>
            <w:r w:rsidR="00424894" w:rsidRPr="006E25CC">
              <w:rPr>
                <w:rFonts w:ascii="標楷體" w:eastAsia="標楷體" w:hAnsi="標楷體" w:hint="eastAsia"/>
                <w:sz w:val="28"/>
                <w:szCs w:val="28"/>
              </w:rPr>
              <w:t>17</w:t>
            </w:r>
            <w:r w:rsidRPr="006E25CC">
              <w:rPr>
                <w:rFonts w:ascii="標楷體" w:eastAsia="標楷體" w:hAnsi="標楷體" w:hint="eastAsia"/>
                <w:sz w:val="28"/>
                <w:szCs w:val="28"/>
              </w:rPr>
              <w:t>時</w:t>
            </w:r>
            <w:r w:rsidR="00424894" w:rsidRPr="006E25CC">
              <w:rPr>
                <w:rFonts w:ascii="標楷體" w:eastAsia="標楷體" w:hAnsi="標楷體" w:hint="eastAsia"/>
                <w:sz w:val="28"/>
                <w:szCs w:val="28"/>
              </w:rPr>
              <w:t>直播</w:t>
            </w:r>
            <w:r w:rsidRPr="006E25CC">
              <w:rPr>
                <w:rFonts w:ascii="標楷體" w:eastAsia="標楷體" w:hAnsi="標楷體" w:hint="eastAsia"/>
                <w:sz w:val="28"/>
                <w:szCs w:val="28"/>
              </w:rPr>
              <w:t>抽籤。</w:t>
            </w:r>
          </w:p>
          <w:p w14:paraId="43A83AA4" w14:textId="3750E5B4" w:rsidR="005429DC" w:rsidRPr="00DB67CC" w:rsidRDefault="000F7B3F" w:rsidP="00156D38">
            <w:pPr>
              <w:pStyle w:val="a3"/>
              <w:widowControl/>
              <w:numPr>
                <w:ilvl w:val="0"/>
                <w:numId w:val="14"/>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活動相關表件將公告於本會官網、臉書並提供下載。</w:t>
            </w:r>
          </w:p>
        </w:tc>
      </w:tr>
      <w:tr w:rsidR="00373E6C" w:rsidRPr="00DB67CC" w14:paraId="5197EE33" w14:textId="77777777" w:rsidTr="00F768E4">
        <w:trPr>
          <w:trHeight w:val="662"/>
        </w:trPr>
        <w:tc>
          <w:tcPr>
            <w:tcW w:w="1985" w:type="dxa"/>
            <w:vAlign w:val="center"/>
          </w:tcPr>
          <w:p w14:paraId="54383967" w14:textId="21355A1D" w:rsidR="00373E6C" w:rsidRPr="00DB67CC" w:rsidRDefault="00905063"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入選名單公告</w:t>
            </w:r>
          </w:p>
        </w:tc>
        <w:tc>
          <w:tcPr>
            <w:tcW w:w="9072" w:type="dxa"/>
            <w:vAlign w:val="center"/>
          </w:tcPr>
          <w:p w14:paraId="0BFF060E" w14:textId="090CAA45" w:rsidR="00373E6C" w:rsidRPr="00DB67CC" w:rsidRDefault="00905063" w:rsidP="00156D38">
            <w:pPr>
              <w:widowControl/>
              <w:spacing w:line="480" w:lineRule="exact"/>
              <w:jc w:val="both"/>
              <w:rPr>
                <w:rFonts w:ascii="標楷體" w:eastAsia="標楷體" w:hAnsi="標楷體"/>
                <w:sz w:val="28"/>
                <w:szCs w:val="28"/>
              </w:rPr>
            </w:pPr>
            <w:r w:rsidRPr="00DB67CC">
              <w:rPr>
                <w:rFonts w:ascii="標楷體" w:eastAsia="標楷體" w:hAnsi="標楷體" w:hint="eastAsia"/>
                <w:sz w:val="28"/>
                <w:szCs w:val="28"/>
              </w:rPr>
              <w:t>入選名單將公告於本會官網及粉專(FB:高雄市原住民事務委員會)。</w:t>
            </w:r>
          </w:p>
        </w:tc>
      </w:tr>
      <w:tr w:rsidR="00905063" w:rsidRPr="00DB67CC" w14:paraId="792A6820" w14:textId="77777777" w:rsidTr="00F768E4">
        <w:trPr>
          <w:trHeight w:val="855"/>
        </w:trPr>
        <w:tc>
          <w:tcPr>
            <w:tcW w:w="1985" w:type="dxa"/>
            <w:vAlign w:val="center"/>
          </w:tcPr>
          <w:p w14:paraId="0308DD7F" w14:textId="40F0708F" w:rsidR="00905063" w:rsidRPr="00DB67CC" w:rsidRDefault="00905063"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進退場時間</w:t>
            </w:r>
          </w:p>
        </w:tc>
        <w:tc>
          <w:tcPr>
            <w:tcW w:w="9072" w:type="dxa"/>
            <w:vAlign w:val="center"/>
          </w:tcPr>
          <w:p w14:paraId="631AFE74" w14:textId="511D179E" w:rsidR="00905063" w:rsidRPr="00DB67CC" w:rsidRDefault="00905063" w:rsidP="00156D38">
            <w:pPr>
              <w:pStyle w:val="a3"/>
              <w:widowControl/>
              <w:numPr>
                <w:ilvl w:val="0"/>
                <w:numId w:val="19"/>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進場時間:活動當日上午</w:t>
            </w:r>
            <w:r w:rsidR="00561B01">
              <w:rPr>
                <w:rFonts w:ascii="標楷體" w:eastAsia="標楷體" w:hAnsi="標楷體" w:hint="eastAsia"/>
                <w:sz w:val="28"/>
                <w:szCs w:val="28"/>
              </w:rPr>
              <w:t>10</w:t>
            </w:r>
            <w:r w:rsidRPr="00DB67CC">
              <w:rPr>
                <w:rFonts w:ascii="標楷體" w:eastAsia="標楷體" w:hAnsi="標楷體" w:hint="eastAsia"/>
                <w:sz w:val="28"/>
                <w:szCs w:val="28"/>
              </w:rPr>
              <w:t>時</w:t>
            </w:r>
            <w:r w:rsidR="006E25CC">
              <w:rPr>
                <w:rFonts w:ascii="標楷體" w:eastAsia="標楷體" w:hAnsi="標楷體" w:hint="eastAsia"/>
                <w:sz w:val="28"/>
                <w:szCs w:val="28"/>
              </w:rPr>
              <w:t>30分</w:t>
            </w:r>
            <w:r w:rsidRPr="00DB67CC">
              <w:rPr>
                <w:rFonts w:ascii="標楷體" w:eastAsia="標楷體" w:hAnsi="標楷體" w:hint="eastAsia"/>
                <w:sz w:val="28"/>
                <w:szCs w:val="28"/>
              </w:rPr>
              <w:t>整開始進場。</w:t>
            </w:r>
          </w:p>
          <w:p w14:paraId="0625F4BB" w14:textId="1B71F759" w:rsidR="00905063" w:rsidRPr="00DB67CC" w:rsidRDefault="00905063" w:rsidP="00156D38">
            <w:pPr>
              <w:pStyle w:val="a3"/>
              <w:widowControl/>
              <w:numPr>
                <w:ilvl w:val="0"/>
                <w:numId w:val="19"/>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退場時間:活動當日下午</w:t>
            </w:r>
            <w:r w:rsidR="00561B01">
              <w:rPr>
                <w:rFonts w:ascii="標楷體" w:eastAsia="標楷體" w:hAnsi="標楷體" w:hint="eastAsia"/>
                <w:sz w:val="28"/>
                <w:szCs w:val="28"/>
              </w:rPr>
              <w:t>8</w:t>
            </w:r>
            <w:r w:rsidRPr="00DB67CC">
              <w:rPr>
                <w:rFonts w:ascii="標楷體" w:eastAsia="標楷體" w:hAnsi="標楷體" w:hint="eastAsia"/>
                <w:sz w:val="28"/>
                <w:szCs w:val="28"/>
              </w:rPr>
              <w:t>時開始退場，須於下午</w:t>
            </w:r>
            <w:r w:rsidR="00561B01">
              <w:rPr>
                <w:rFonts w:ascii="標楷體" w:eastAsia="標楷體" w:hAnsi="標楷體" w:hint="eastAsia"/>
                <w:sz w:val="28"/>
                <w:szCs w:val="28"/>
              </w:rPr>
              <w:t>9</w:t>
            </w:r>
            <w:r w:rsidRPr="00DB67CC">
              <w:rPr>
                <w:rFonts w:ascii="標楷體" w:eastAsia="標楷體" w:hAnsi="標楷體" w:hint="eastAsia"/>
                <w:sz w:val="28"/>
                <w:szCs w:val="28"/>
              </w:rPr>
              <w:t>時前退場完畢。</w:t>
            </w:r>
          </w:p>
        </w:tc>
      </w:tr>
      <w:tr w:rsidR="002E3E15" w:rsidRPr="00DB67CC" w14:paraId="54203D9E" w14:textId="77777777" w:rsidTr="00F768E4">
        <w:trPr>
          <w:trHeight w:val="2850"/>
        </w:trPr>
        <w:tc>
          <w:tcPr>
            <w:tcW w:w="1985" w:type="dxa"/>
            <w:vAlign w:val="center"/>
          </w:tcPr>
          <w:p w14:paraId="1F3DCCDD" w14:textId="15A377FC" w:rsidR="002E3E15" w:rsidRPr="00DB67CC" w:rsidRDefault="00142539" w:rsidP="00156D38">
            <w:pPr>
              <w:spacing w:line="480" w:lineRule="exact"/>
              <w:jc w:val="both"/>
              <w:rPr>
                <w:rFonts w:ascii="標楷體" w:eastAsia="標楷體" w:hAnsi="標楷體"/>
                <w:sz w:val="28"/>
                <w:szCs w:val="28"/>
              </w:rPr>
            </w:pPr>
            <w:r w:rsidRPr="006E25CC">
              <w:rPr>
                <w:rFonts w:ascii="標楷體" w:eastAsia="標楷體" w:hAnsi="標楷體" w:hint="eastAsia"/>
                <w:color w:val="FF0000"/>
                <w:sz w:val="28"/>
                <w:szCs w:val="28"/>
              </w:rPr>
              <w:lastRenderedPageBreak/>
              <w:t>攤商</w:t>
            </w:r>
            <w:r w:rsidR="002E3E15" w:rsidRPr="006E25CC">
              <w:rPr>
                <w:rFonts w:ascii="標楷體" w:eastAsia="標楷體" w:hAnsi="標楷體" w:hint="eastAsia"/>
                <w:color w:val="FF0000"/>
                <w:sz w:val="28"/>
                <w:szCs w:val="28"/>
              </w:rPr>
              <w:t>注意事項</w:t>
            </w:r>
          </w:p>
        </w:tc>
        <w:tc>
          <w:tcPr>
            <w:tcW w:w="9072" w:type="dxa"/>
            <w:vAlign w:val="center"/>
          </w:tcPr>
          <w:p w14:paraId="20E8F2C9" w14:textId="6A28EAB9" w:rsidR="002E3E15" w:rsidRPr="00C80A93" w:rsidRDefault="002E3E15" w:rsidP="00C80A93">
            <w:pPr>
              <w:pStyle w:val="a3"/>
              <w:widowControl/>
              <w:numPr>
                <w:ilvl w:val="0"/>
                <w:numId w:val="17"/>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設攤期間</w:t>
            </w:r>
            <w:r w:rsidR="00C80A93">
              <w:rPr>
                <w:rFonts w:ascii="標楷體" w:eastAsia="標楷體" w:hAnsi="標楷體" w:hint="eastAsia"/>
                <w:sz w:val="28"/>
                <w:szCs w:val="28"/>
              </w:rPr>
              <w:t>攤位</w:t>
            </w:r>
            <w:r w:rsidRPr="00C80A93">
              <w:rPr>
                <w:rFonts w:ascii="標楷體" w:eastAsia="標楷體" w:hAnsi="標楷體" w:hint="eastAsia"/>
                <w:sz w:val="28"/>
                <w:szCs w:val="28"/>
              </w:rPr>
              <w:t>須有人在場進行展售，並依規定準時進</w:t>
            </w:r>
            <w:r w:rsidR="004E4588" w:rsidRPr="00C80A93">
              <w:rPr>
                <w:rFonts w:ascii="標楷體" w:eastAsia="標楷體" w:hAnsi="標楷體" w:hint="eastAsia"/>
                <w:sz w:val="28"/>
                <w:szCs w:val="28"/>
              </w:rPr>
              <w:t>退</w:t>
            </w:r>
            <w:r w:rsidRPr="00C80A93">
              <w:rPr>
                <w:rFonts w:ascii="標楷體" w:eastAsia="標楷體" w:hAnsi="標楷體" w:hint="eastAsia"/>
                <w:sz w:val="28"/>
                <w:szCs w:val="28"/>
              </w:rPr>
              <w:t>場，不得</w:t>
            </w:r>
            <w:r w:rsidR="004E4588" w:rsidRPr="00C80A93">
              <w:rPr>
                <w:rFonts w:ascii="標楷體" w:eastAsia="標楷體" w:hAnsi="標楷體" w:hint="eastAsia"/>
                <w:sz w:val="28"/>
                <w:szCs w:val="28"/>
              </w:rPr>
              <w:t>空攤</w:t>
            </w:r>
            <w:r w:rsidRPr="00C80A93">
              <w:rPr>
                <w:rFonts w:ascii="標楷體" w:eastAsia="標楷體" w:hAnsi="標楷體" w:hint="eastAsia"/>
                <w:sz w:val="28"/>
                <w:szCs w:val="28"/>
              </w:rPr>
              <w:t>、遲到或</w:t>
            </w:r>
            <w:r w:rsidR="00420D18" w:rsidRPr="00C80A93">
              <w:rPr>
                <w:rFonts w:ascii="標楷體" w:eastAsia="標楷體" w:hAnsi="標楷體" w:hint="eastAsia"/>
                <w:sz w:val="28"/>
                <w:szCs w:val="28"/>
              </w:rPr>
              <w:t>早退</w:t>
            </w:r>
            <w:r w:rsidR="004E4588" w:rsidRPr="00C80A93">
              <w:rPr>
                <w:rFonts w:ascii="標楷體" w:eastAsia="標楷體" w:hAnsi="標楷體" w:hint="eastAsia"/>
                <w:sz w:val="28"/>
                <w:szCs w:val="28"/>
              </w:rPr>
              <w:t>，違反規定者後續市集場次將不受理報名。</w:t>
            </w:r>
          </w:p>
          <w:p w14:paraId="760E3242" w14:textId="0372BDB6" w:rsidR="00373E6C" w:rsidRPr="00DB67CC" w:rsidRDefault="002E3E15" w:rsidP="00156D38">
            <w:pPr>
              <w:pStyle w:val="a3"/>
              <w:widowControl/>
              <w:numPr>
                <w:ilvl w:val="0"/>
                <w:numId w:val="17"/>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維持攤位整齊清潔及安全，並愛護所提供之硬體設備</w:t>
            </w:r>
            <w:r w:rsidR="004E4588" w:rsidRPr="00DB67CC">
              <w:rPr>
                <w:rFonts w:ascii="標楷體" w:eastAsia="標楷體" w:hAnsi="標楷體" w:hint="eastAsia"/>
                <w:sz w:val="28"/>
                <w:szCs w:val="28"/>
              </w:rPr>
              <w:t>，</w:t>
            </w:r>
            <w:r w:rsidR="00373E6C" w:rsidRPr="00DB67CC">
              <w:rPr>
                <w:rFonts w:ascii="標楷體" w:eastAsia="標楷體" w:hAnsi="標楷體" w:hint="eastAsia"/>
                <w:sz w:val="28"/>
                <w:szCs w:val="28"/>
              </w:rPr>
              <w:t>若設備損毀由攤商自行負擔全部費用。</w:t>
            </w:r>
          </w:p>
          <w:p w14:paraId="32D6303D" w14:textId="44526364" w:rsidR="004E4588" w:rsidRDefault="004E4588" w:rsidP="00156D38">
            <w:pPr>
              <w:pStyle w:val="a3"/>
              <w:widowControl/>
              <w:numPr>
                <w:ilvl w:val="0"/>
                <w:numId w:val="17"/>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攤商需</w:t>
            </w:r>
            <w:r w:rsidRPr="006E25CC">
              <w:rPr>
                <w:rFonts w:ascii="標楷體" w:eastAsia="標楷體" w:hAnsi="標楷體" w:hint="eastAsia"/>
                <w:sz w:val="28"/>
                <w:szCs w:val="28"/>
              </w:rPr>
              <w:t>使用明火者，請自備</w:t>
            </w:r>
            <w:r w:rsidR="00DD65A9" w:rsidRPr="006E25CC">
              <w:rPr>
                <w:rFonts w:ascii="標楷體" w:eastAsia="標楷體" w:hAnsi="標楷體" w:hint="eastAsia"/>
                <w:sz w:val="28"/>
                <w:szCs w:val="28"/>
              </w:rPr>
              <w:t>10型</w:t>
            </w:r>
            <w:r w:rsidRPr="006E25CC">
              <w:rPr>
                <w:rFonts w:ascii="標楷體" w:eastAsia="標楷體" w:hAnsi="標楷體" w:hint="eastAsia"/>
                <w:sz w:val="28"/>
                <w:szCs w:val="28"/>
              </w:rPr>
              <w:t>滅火器至少兩支</w:t>
            </w:r>
            <w:r w:rsidR="00420D18" w:rsidRPr="00DB67CC">
              <w:rPr>
                <w:rFonts w:ascii="標楷體" w:eastAsia="標楷體" w:hAnsi="標楷體" w:hint="eastAsia"/>
                <w:sz w:val="28"/>
                <w:szCs w:val="28"/>
              </w:rPr>
              <w:t>並做好安全措施</w:t>
            </w:r>
            <w:r w:rsidRPr="00DB67CC">
              <w:rPr>
                <w:rFonts w:ascii="標楷體" w:eastAsia="標楷體" w:hAnsi="標楷體" w:hint="eastAsia"/>
                <w:sz w:val="28"/>
                <w:szCs w:val="28"/>
              </w:rPr>
              <w:t>。</w:t>
            </w:r>
          </w:p>
          <w:p w14:paraId="4F348278" w14:textId="7EB4FE72" w:rsidR="005D6CF7" w:rsidRPr="006E25CC" w:rsidRDefault="005D6CF7" w:rsidP="00156D38">
            <w:pPr>
              <w:pStyle w:val="a3"/>
              <w:widowControl/>
              <w:numPr>
                <w:ilvl w:val="0"/>
                <w:numId w:val="17"/>
              </w:numPr>
              <w:spacing w:line="480" w:lineRule="exact"/>
              <w:ind w:leftChars="0"/>
              <w:jc w:val="both"/>
              <w:rPr>
                <w:rFonts w:ascii="標楷體" w:eastAsia="標楷體" w:hAnsi="標楷體"/>
                <w:sz w:val="28"/>
                <w:szCs w:val="28"/>
              </w:rPr>
            </w:pPr>
            <w:r w:rsidRPr="006E25CC">
              <w:rPr>
                <w:rFonts w:ascii="標楷體" w:eastAsia="標楷體" w:hAnsi="標楷體" w:hint="eastAsia"/>
                <w:sz w:val="28"/>
                <w:szCs w:val="28"/>
              </w:rPr>
              <w:t>攤商販售之產品皆須符合食品衛生管理相關辦法與商品標示法。</w:t>
            </w:r>
          </w:p>
          <w:p w14:paraId="23B6BAD9" w14:textId="55615A68" w:rsidR="002E3E15" w:rsidRDefault="00E74C76" w:rsidP="00156D38">
            <w:pPr>
              <w:pStyle w:val="a3"/>
              <w:widowControl/>
              <w:numPr>
                <w:ilvl w:val="0"/>
                <w:numId w:val="17"/>
              </w:numPr>
              <w:spacing w:line="480" w:lineRule="exact"/>
              <w:ind w:leftChars="0"/>
              <w:jc w:val="both"/>
              <w:rPr>
                <w:rFonts w:ascii="標楷體" w:eastAsia="標楷體" w:hAnsi="標楷體"/>
                <w:sz w:val="28"/>
                <w:szCs w:val="28"/>
              </w:rPr>
            </w:pPr>
            <w:r w:rsidRPr="00E74C76">
              <w:rPr>
                <w:rFonts w:ascii="標楷體" w:eastAsia="標楷體" w:hAnsi="標楷體" w:hint="eastAsia"/>
                <w:sz w:val="28"/>
                <w:szCs w:val="28"/>
              </w:rPr>
              <w:t>為預防地面因烹煮燒烤等產生油漬與食物殘渣，請攤商於地面鋪設厚紙板。上述若因此衍生之相關環境清潔違規事項或罰款，由攤商自行負責。屢勸不聽者得要求下次活動不得</w:t>
            </w:r>
            <w:r w:rsidR="00F15EB0">
              <w:rPr>
                <w:rFonts w:ascii="標楷體" w:eastAsia="標楷體" w:hAnsi="標楷體" w:hint="eastAsia"/>
                <w:sz w:val="28"/>
                <w:szCs w:val="28"/>
              </w:rPr>
              <w:t>參</w:t>
            </w:r>
            <w:r w:rsidRPr="00E74C76">
              <w:rPr>
                <w:rFonts w:ascii="標楷體" w:eastAsia="標楷體" w:hAnsi="標楷體" w:hint="eastAsia"/>
                <w:sz w:val="28"/>
                <w:szCs w:val="28"/>
              </w:rPr>
              <w:t>與</w:t>
            </w:r>
            <w:r w:rsidR="004E4588" w:rsidRPr="00DB67CC">
              <w:rPr>
                <w:rFonts w:ascii="標楷體" w:eastAsia="標楷體" w:hAnsi="標楷體" w:hint="eastAsia"/>
                <w:sz w:val="28"/>
                <w:szCs w:val="28"/>
              </w:rPr>
              <w:t>。</w:t>
            </w:r>
          </w:p>
          <w:p w14:paraId="68DDD165" w14:textId="5817C248" w:rsidR="00F55436" w:rsidRDefault="00F55436" w:rsidP="00156D38">
            <w:pPr>
              <w:pStyle w:val="a3"/>
              <w:widowControl/>
              <w:numPr>
                <w:ilvl w:val="0"/>
                <w:numId w:val="17"/>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攤商不可私自擺放桌椅</w:t>
            </w:r>
            <w:r w:rsidR="006E25CC">
              <w:rPr>
                <w:rFonts w:ascii="標楷體" w:eastAsia="標楷體" w:hAnsi="標楷體" w:hint="eastAsia"/>
                <w:sz w:val="28"/>
                <w:szCs w:val="28"/>
              </w:rPr>
              <w:t>超出帳篷外</w:t>
            </w:r>
            <w:r>
              <w:rPr>
                <w:rFonts w:ascii="標楷體" w:eastAsia="標楷體" w:hAnsi="標楷體" w:hint="eastAsia"/>
                <w:sz w:val="28"/>
                <w:szCs w:val="28"/>
              </w:rPr>
              <w:t>，以免造成場域動線不佳或影響民眾。</w:t>
            </w:r>
          </w:p>
          <w:p w14:paraId="27C8E4AF" w14:textId="1D6A66C7" w:rsidR="00F55436" w:rsidRPr="00F55436" w:rsidRDefault="00F55436" w:rsidP="00F55436">
            <w:pPr>
              <w:pStyle w:val="a3"/>
              <w:widowControl/>
              <w:numPr>
                <w:ilvl w:val="0"/>
                <w:numId w:val="17"/>
              </w:numPr>
              <w:spacing w:line="480" w:lineRule="exact"/>
              <w:ind w:leftChars="0"/>
              <w:jc w:val="both"/>
              <w:rPr>
                <w:rFonts w:ascii="標楷體" w:eastAsia="標楷體" w:hAnsi="標楷體"/>
                <w:sz w:val="28"/>
                <w:szCs w:val="28"/>
              </w:rPr>
            </w:pPr>
            <w:r w:rsidRPr="00F55436">
              <w:rPr>
                <w:rFonts w:ascii="標楷體" w:eastAsia="標楷體" w:hAnsi="標楷體" w:hint="eastAsia"/>
                <w:sz w:val="28"/>
                <w:szCs w:val="28"/>
              </w:rPr>
              <w:t>攤商用電應依據核定之規格使用，不可隨意加載用電設備。私自配接與用電設施不相容或超載之電氣配件，一經查獲將強制拆除違規設施，拆除費用及意外損失責任由攤商負責。</w:t>
            </w:r>
          </w:p>
          <w:p w14:paraId="18B918E2" w14:textId="3E7CAE50" w:rsidR="00420D18" w:rsidRPr="00DB67CC" w:rsidRDefault="004E4588" w:rsidP="00156D38">
            <w:pPr>
              <w:pStyle w:val="a3"/>
              <w:widowControl/>
              <w:numPr>
                <w:ilvl w:val="0"/>
                <w:numId w:val="17"/>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退場時須遵守主辦方要求進行環境清潔及回復，若未確實清潔完畢或造成場域毀損，將依場域方規定由攤商</w:t>
            </w:r>
            <w:r w:rsidR="00420D18" w:rsidRPr="00DB67CC">
              <w:rPr>
                <w:rFonts w:ascii="標楷體" w:eastAsia="標楷體" w:hAnsi="標楷體" w:hint="eastAsia"/>
                <w:sz w:val="28"/>
                <w:szCs w:val="28"/>
              </w:rPr>
              <w:t>自負</w:t>
            </w:r>
            <w:r w:rsidRPr="00DB67CC">
              <w:rPr>
                <w:rFonts w:ascii="標楷體" w:eastAsia="標楷體" w:hAnsi="標楷體" w:hint="eastAsia"/>
                <w:sz w:val="28"/>
                <w:szCs w:val="28"/>
              </w:rPr>
              <w:t>賠償</w:t>
            </w:r>
            <w:r w:rsidR="00420D18" w:rsidRPr="00DB67CC">
              <w:rPr>
                <w:rFonts w:ascii="標楷體" w:eastAsia="標楷體" w:hAnsi="標楷體" w:hint="eastAsia"/>
                <w:sz w:val="28"/>
                <w:szCs w:val="28"/>
              </w:rPr>
              <w:t>責任</w:t>
            </w:r>
            <w:r w:rsidRPr="00DB67CC">
              <w:rPr>
                <w:rFonts w:ascii="標楷體" w:eastAsia="標楷體" w:hAnsi="標楷體" w:hint="eastAsia"/>
                <w:sz w:val="28"/>
                <w:szCs w:val="28"/>
              </w:rPr>
              <w:t>。</w:t>
            </w:r>
          </w:p>
          <w:p w14:paraId="5BEB64BD" w14:textId="27824655" w:rsidR="004E4588" w:rsidRPr="00DB67CC" w:rsidRDefault="004E4588" w:rsidP="00156D38">
            <w:pPr>
              <w:pStyle w:val="a3"/>
              <w:widowControl/>
              <w:numPr>
                <w:ilvl w:val="0"/>
                <w:numId w:val="17"/>
              </w:numPr>
              <w:spacing w:line="480" w:lineRule="exact"/>
              <w:ind w:leftChars="0"/>
              <w:jc w:val="both"/>
              <w:rPr>
                <w:rFonts w:ascii="標楷體" w:eastAsia="標楷體" w:hAnsi="標楷體"/>
                <w:sz w:val="28"/>
                <w:szCs w:val="28"/>
              </w:rPr>
            </w:pPr>
            <w:r w:rsidRPr="00DB67CC">
              <w:rPr>
                <w:rFonts w:ascii="標楷體" w:eastAsia="標楷體" w:hAnsi="標楷體" w:hint="eastAsia"/>
                <w:sz w:val="28"/>
                <w:szCs w:val="28"/>
              </w:rPr>
              <w:t>攤位不得有煙、</w:t>
            </w:r>
            <w:r w:rsidR="00AC4F3C" w:rsidRPr="00DB67CC">
              <w:rPr>
                <w:rFonts w:ascii="標楷體" w:eastAsia="標楷體" w:hAnsi="標楷體" w:hint="eastAsia"/>
                <w:sz w:val="28"/>
                <w:szCs w:val="28"/>
              </w:rPr>
              <w:t>酒</w:t>
            </w:r>
            <w:r w:rsidRPr="00DB67CC">
              <w:rPr>
                <w:rFonts w:ascii="標楷體" w:eastAsia="標楷體" w:hAnsi="標楷體" w:hint="eastAsia"/>
                <w:sz w:val="28"/>
                <w:szCs w:val="28"/>
              </w:rPr>
              <w:t>、檳榔、賭博等有害善良風俗或任何違法之物資及物品。</w:t>
            </w:r>
          </w:p>
          <w:p w14:paraId="11717380" w14:textId="77777777" w:rsidR="002E3E15" w:rsidRDefault="002E3E15" w:rsidP="00091093">
            <w:pPr>
              <w:pStyle w:val="a3"/>
              <w:widowControl/>
              <w:numPr>
                <w:ilvl w:val="0"/>
                <w:numId w:val="17"/>
              </w:numPr>
              <w:spacing w:line="480" w:lineRule="exact"/>
              <w:ind w:leftChars="0"/>
              <w:rPr>
                <w:rFonts w:ascii="標楷體" w:eastAsia="標楷體" w:hAnsi="標楷體"/>
                <w:sz w:val="28"/>
                <w:szCs w:val="28"/>
              </w:rPr>
            </w:pPr>
            <w:r w:rsidRPr="00DB67CC">
              <w:rPr>
                <w:rFonts w:ascii="標楷體" w:eastAsia="標楷體" w:hAnsi="標楷體" w:hint="eastAsia"/>
                <w:sz w:val="28"/>
                <w:szCs w:val="28"/>
              </w:rPr>
              <w:t>如遇颱風或天災等不可抗拒之因素，視實際狀況取消或延期活動，將再行公告。</w:t>
            </w:r>
            <w:r w:rsidR="005D6CF7" w:rsidRPr="00DB67CC">
              <w:rPr>
                <w:rFonts w:ascii="標楷體" w:eastAsia="標楷體" w:hAnsi="標楷體" w:hint="eastAsia"/>
                <w:sz w:val="28"/>
                <w:szCs w:val="28"/>
              </w:rPr>
              <w:t>主辦（執行）單位保有最後審核及調整廠商設攤權利。</w:t>
            </w:r>
          </w:p>
          <w:p w14:paraId="6D2C35FE" w14:textId="268F409C" w:rsidR="00E74C76" w:rsidRPr="00E74C76" w:rsidRDefault="00E74C76" w:rsidP="00E74C76">
            <w:pPr>
              <w:pStyle w:val="a3"/>
              <w:widowControl/>
              <w:numPr>
                <w:ilvl w:val="0"/>
                <w:numId w:val="17"/>
              </w:numPr>
              <w:spacing w:line="480" w:lineRule="exact"/>
              <w:ind w:leftChars="0"/>
              <w:rPr>
                <w:rFonts w:ascii="標楷體" w:eastAsia="標楷體" w:hAnsi="標楷體"/>
                <w:sz w:val="28"/>
                <w:szCs w:val="28"/>
              </w:rPr>
            </w:pPr>
            <w:r w:rsidRPr="00E74C76">
              <w:rPr>
                <w:rFonts w:ascii="標楷體" w:eastAsia="標楷體" w:hAnsi="標楷體" w:hint="eastAsia"/>
                <w:sz w:val="28"/>
                <w:szCs w:val="28"/>
              </w:rPr>
              <w:t>攤商人員應穿著</w:t>
            </w:r>
            <w:r w:rsidRPr="00561B01">
              <w:rPr>
                <w:rFonts w:ascii="標楷體" w:eastAsia="標楷體" w:hAnsi="標楷體" w:hint="eastAsia"/>
                <w:color w:val="FF0000"/>
                <w:sz w:val="28"/>
                <w:szCs w:val="28"/>
              </w:rPr>
              <w:t>原住民族服背心</w:t>
            </w:r>
            <w:r w:rsidR="003A7DD2">
              <w:rPr>
                <w:rFonts w:ascii="標楷體" w:eastAsia="標楷體" w:hAnsi="標楷體" w:hint="eastAsia"/>
                <w:sz w:val="28"/>
                <w:szCs w:val="28"/>
              </w:rPr>
              <w:t>或</w:t>
            </w:r>
            <w:r w:rsidR="003A7DD2" w:rsidRPr="00561B01">
              <w:rPr>
                <w:rFonts w:ascii="標楷體" w:eastAsia="標楷體" w:hAnsi="標楷體" w:hint="eastAsia"/>
                <w:color w:val="FF0000"/>
                <w:sz w:val="28"/>
                <w:szCs w:val="28"/>
              </w:rPr>
              <w:t>原民配飾</w:t>
            </w:r>
            <w:r w:rsidRPr="00E74C76">
              <w:rPr>
                <w:rFonts w:ascii="標楷體" w:eastAsia="標楷體" w:hAnsi="標楷體" w:hint="eastAsia"/>
                <w:sz w:val="28"/>
                <w:szCs w:val="28"/>
              </w:rPr>
              <w:t>，不可赤身裸露、衣衫不整。</w:t>
            </w:r>
          </w:p>
        </w:tc>
      </w:tr>
      <w:tr w:rsidR="002E3E15" w:rsidRPr="00DB67CC" w14:paraId="607A5A72" w14:textId="77777777" w:rsidTr="00F768E4">
        <w:trPr>
          <w:trHeight w:val="1489"/>
        </w:trPr>
        <w:tc>
          <w:tcPr>
            <w:tcW w:w="1985" w:type="dxa"/>
            <w:vAlign w:val="center"/>
          </w:tcPr>
          <w:p w14:paraId="73E8C969" w14:textId="77777777" w:rsidR="002E3E15" w:rsidRPr="00DB67CC" w:rsidRDefault="002E3E15" w:rsidP="00156D38">
            <w:pPr>
              <w:spacing w:line="480" w:lineRule="exact"/>
              <w:jc w:val="both"/>
              <w:rPr>
                <w:rFonts w:ascii="標楷體" w:eastAsia="標楷體" w:hAnsi="標楷體"/>
                <w:sz w:val="28"/>
                <w:szCs w:val="28"/>
              </w:rPr>
            </w:pPr>
            <w:r w:rsidRPr="00DB67CC">
              <w:rPr>
                <w:rFonts w:ascii="標楷體" w:eastAsia="標楷體" w:hAnsi="標楷體" w:hint="eastAsia"/>
                <w:sz w:val="28"/>
                <w:szCs w:val="28"/>
              </w:rPr>
              <w:t>聯絡資訊</w:t>
            </w:r>
          </w:p>
        </w:tc>
        <w:tc>
          <w:tcPr>
            <w:tcW w:w="9072" w:type="dxa"/>
            <w:vAlign w:val="center"/>
          </w:tcPr>
          <w:p w14:paraId="4483BA61" w14:textId="7A2BF337" w:rsidR="002E3E15" w:rsidRPr="00DB67CC" w:rsidRDefault="00062988" w:rsidP="00156D38">
            <w:pPr>
              <w:spacing w:line="480" w:lineRule="exact"/>
              <w:jc w:val="both"/>
              <w:rPr>
                <w:rFonts w:ascii="標楷體" w:eastAsia="標楷體" w:hAnsi="標楷體"/>
                <w:sz w:val="28"/>
                <w:szCs w:val="28"/>
              </w:rPr>
            </w:pPr>
            <w:r>
              <w:rPr>
                <w:rFonts w:ascii="標楷體" w:eastAsia="標楷體" w:hAnsi="標楷體" w:hint="eastAsia"/>
                <w:sz w:val="28"/>
                <w:szCs w:val="28"/>
              </w:rPr>
              <w:t>奇漾整合行銷有限公司</w:t>
            </w:r>
            <w:r w:rsidR="00F059CA">
              <w:rPr>
                <w:rFonts w:ascii="標楷體" w:eastAsia="標楷體" w:hAnsi="標楷體" w:hint="eastAsia"/>
                <w:sz w:val="28"/>
                <w:szCs w:val="28"/>
              </w:rPr>
              <w:t xml:space="preserve"> 企劃助理</w:t>
            </w:r>
          </w:p>
          <w:p w14:paraId="0C91F12F" w14:textId="0A97D82E" w:rsidR="002E3E15" w:rsidRPr="00DB67CC" w:rsidRDefault="002E3E15" w:rsidP="00156D38">
            <w:pPr>
              <w:widowControl/>
              <w:spacing w:line="480" w:lineRule="exact"/>
              <w:jc w:val="both"/>
              <w:rPr>
                <w:rFonts w:ascii="標楷體" w:eastAsia="標楷體" w:hAnsi="標楷體"/>
                <w:sz w:val="28"/>
                <w:szCs w:val="28"/>
              </w:rPr>
            </w:pPr>
            <w:r w:rsidRPr="00DB67CC">
              <w:rPr>
                <w:rFonts w:ascii="標楷體" w:eastAsia="標楷體" w:hAnsi="標楷體" w:hint="eastAsia"/>
                <w:sz w:val="28"/>
                <w:szCs w:val="28"/>
              </w:rPr>
              <w:t>電話：</w:t>
            </w:r>
            <w:r w:rsidR="00156D38" w:rsidRPr="00DB67CC">
              <w:rPr>
                <w:rFonts w:ascii="標楷體" w:eastAsia="標楷體" w:hAnsi="標楷體" w:hint="eastAsia"/>
                <w:sz w:val="28"/>
                <w:szCs w:val="28"/>
              </w:rPr>
              <w:t>07-</w:t>
            </w:r>
            <w:r w:rsidR="00062988">
              <w:rPr>
                <w:rFonts w:ascii="標楷體" w:eastAsia="標楷體" w:hAnsi="標楷體" w:hint="eastAsia"/>
                <w:sz w:val="28"/>
                <w:szCs w:val="28"/>
              </w:rPr>
              <w:t>3534797 黃小姐</w:t>
            </w:r>
          </w:p>
          <w:p w14:paraId="4DFC3B43" w14:textId="44C4E2FC" w:rsidR="002E3E15" w:rsidRPr="00DB67CC" w:rsidRDefault="00F059CA" w:rsidP="00156D38">
            <w:pPr>
              <w:spacing w:line="480" w:lineRule="exact"/>
              <w:jc w:val="both"/>
              <w:rPr>
                <w:rFonts w:ascii="標楷體" w:eastAsia="標楷體" w:hAnsi="標楷體"/>
                <w:sz w:val="28"/>
                <w:szCs w:val="28"/>
              </w:rPr>
            </w:pPr>
            <w:r>
              <w:rPr>
                <w:rFonts w:ascii="標楷體" w:eastAsia="標楷體" w:hAnsi="標楷體" w:hint="eastAsia"/>
                <w:sz w:val="28"/>
                <w:szCs w:val="28"/>
              </w:rPr>
              <w:t>E-mail</w:t>
            </w:r>
            <w:r>
              <w:rPr>
                <w:rFonts w:ascii="微軟正黑體" w:eastAsia="微軟正黑體" w:hAnsi="微軟正黑體" w:hint="eastAsia"/>
                <w:sz w:val="28"/>
                <w:szCs w:val="28"/>
              </w:rPr>
              <w:t>：</w:t>
            </w:r>
            <w:r>
              <w:rPr>
                <w:rFonts w:ascii="標楷體" w:eastAsia="標楷體" w:hAnsi="標楷體" w:hint="eastAsia"/>
                <w:sz w:val="28"/>
                <w:szCs w:val="28"/>
              </w:rPr>
              <w:t>chiyoung50949303@gmail.com</w:t>
            </w:r>
          </w:p>
        </w:tc>
      </w:tr>
    </w:tbl>
    <w:p w14:paraId="50ECB0D6" w14:textId="77777777" w:rsidR="002E3E15" w:rsidRDefault="002E3E15" w:rsidP="002E3E15">
      <w:pPr>
        <w:rPr>
          <w:rFonts w:ascii="微軟正黑體" w:eastAsia="微軟正黑體" w:hAnsi="微軟正黑體"/>
          <w:b/>
          <w:bCs/>
          <w:sz w:val="28"/>
          <w:szCs w:val="28"/>
        </w:rPr>
      </w:pPr>
    </w:p>
    <w:p w14:paraId="6D6A8711" w14:textId="77777777" w:rsidR="00156D38" w:rsidRDefault="00156D38" w:rsidP="002E3E15">
      <w:pPr>
        <w:rPr>
          <w:rFonts w:ascii="微軟正黑體" w:eastAsia="微軟正黑體" w:hAnsi="微軟正黑體"/>
          <w:b/>
          <w:bCs/>
          <w:sz w:val="28"/>
          <w:szCs w:val="28"/>
        </w:rPr>
      </w:pPr>
    </w:p>
    <w:p w14:paraId="010CCD23" w14:textId="77777777" w:rsidR="00156D38" w:rsidRDefault="00156D38" w:rsidP="002E3E15">
      <w:pPr>
        <w:rPr>
          <w:rFonts w:ascii="微軟正黑體" w:eastAsia="微軟正黑體" w:hAnsi="微軟正黑體"/>
          <w:b/>
          <w:bCs/>
          <w:sz w:val="28"/>
          <w:szCs w:val="28"/>
        </w:rPr>
      </w:pPr>
    </w:p>
    <w:p w14:paraId="531931EA" w14:textId="77777777" w:rsidR="00156D38" w:rsidRDefault="00156D38" w:rsidP="002E3E15">
      <w:pPr>
        <w:rPr>
          <w:rFonts w:ascii="微軟正黑體" w:eastAsia="微軟正黑體" w:hAnsi="微軟正黑體"/>
          <w:b/>
          <w:bCs/>
          <w:sz w:val="28"/>
          <w:szCs w:val="28"/>
        </w:rPr>
      </w:pPr>
    </w:p>
    <w:p w14:paraId="000388F9" w14:textId="77777777" w:rsidR="00156D38" w:rsidRDefault="00156D38" w:rsidP="002E3E15">
      <w:pPr>
        <w:rPr>
          <w:rFonts w:ascii="微軟正黑體" w:eastAsia="微軟正黑體" w:hAnsi="微軟正黑體"/>
          <w:b/>
          <w:bCs/>
          <w:sz w:val="28"/>
          <w:szCs w:val="28"/>
        </w:rPr>
      </w:pPr>
    </w:p>
    <w:p w14:paraId="69ED3852" w14:textId="77777777" w:rsidR="00156D38" w:rsidRDefault="00156D38" w:rsidP="002E3E15">
      <w:pPr>
        <w:rPr>
          <w:rFonts w:ascii="微軟正黑體" w:eastAsia="微軟正黑體" w:hAnsi="微軟正黑體"/>
          <w:b/>
          <w:bCs/>
          <w:sz w:val="28"/>
          <w:szCs w:val="28"/>
        </w:rPr>
      </w:pPr>
    </w:p>
    <w:p w14:paraId="2348F163" w14:textId="782E63D0" w:rsidR="002E3E15" w:rsidRDefault="002E3E15" w:rsidP="002E3E15">
      <w:pPr>
        <w:rPr>
          <w:rFonts w:ascii="微軟正黑體" w:eastAsia="微軟正黑體" w:hAnsi="微軟正黑體"/>
          <w:b/>
          <w:bCs/>
          <w:sz w:val="28"/>
          <w:szCs w:val="28"/>
        </w:rPr>
      </w:pPr>
      <w:r>
        <w:rPr>
          <w:noProof/>
        </w:rPr>
        <w:lastRenderedPageBreak/>
        <mc:AlternateContent>
          <mc:Choice Requires="wps">
            <w:drawing>
              <wp:anchor distT="0" distB="0" distL="114300" distR="114300" simplePos="0" relativeHeight="251659264" behindDoc="0" locked="0" layoutInCell="1" allowOverlap="1" wp14:anchorId="06A4CFA2" wp14:editId="2BE31743">
                <wp:simplePos x="0" y="0"/>
                <wp:positionH relativeFrom="column">
                  <wp:posOffset>-7620</wp:posOffset>
                </wp:positionH>
                <wp:positionV relativeFrom="paragraph">
                  <wp:posOffset>6986</wp:posOffset>
                </wp:positionV>
                <wp:extent cx="718185" cy="285750"/>
                <wp:effectExtent l="0" t="0" r="24765" b="19050"/>
                <wp:wrapNone/>
                <wp:docPr id="18528683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285750"/>
                        </a:xfrm>
                        <a:prstGeom prst="rect">
                          <a:avLst/>
                        </a:prstGeom>
                        <a:solidFill>
                          <a:schemeClr val="lt1"/>
                        </a:solidFill>
                        <a:ln w="6350">
                          <a:solidFill>
                            <a:prstClr val="black"/>
                          </a:solidFill>
                        </a:ln>
                      </wps:spPr>
                      <wps:txbx>
                        <w:txbxContent>
                          <w:p w14:paraId="54F1AFBE" w14:textId="77777777" w:rsidR="002E3E15" w:rsidRPr="00EB36C9" w:rsidRDefault="002E3E15" w:rsidP="002E3E15">
                            <w:pPr>
                              <w:jc w:val="center"/>
                              <w:rPr>
                                <w:rFonts w:ascii="標楷體" w:eastAsia="標楷體" w:hAnsi="標楷體"/>
                                <w:b/>
                                <w:bCs/>
                              </w:rPr>
                            </w:pPr>
                            <w:r w:rsidRPr="00EB36C9">
                              <w:rPr>
                                <w:rFonts w:ascii="標楷體" w:eastAsia="標楷體" w:hAnsi="標楷體" w:hint="eastAsia"/>
                                <w:b/>
                                <w:bCs/>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4CFA2" id="_x0000_t202" coordsize="21600,21600" o:spt="202" path="m,l,21600r21600,l21600,xe">
                <v:stroke joinstyle="miter"/>
                <v:path gradientshapeok="t" o:connecttype="rect"/>
              </v:shapetype>
              <v:shape id="文字方塊 2" o:spid="_x0000_s1026" type="#_x0000_t202" style="position:absolute;margin-left:-.6pt;margin-top:.55pt;width:56.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" fillcolor="white [3201]" strokeweight=".5pt">
                <v:path arrowok="t"/>
                <v:textbox>
                  <w:txbxContent>
                    <w:p w14:paraId="54F1AFBE" w14:textId="77777777" w:rsidR="002E3E15" w:rsidRPr="00EB36C9" w:rsidRDefault="002E3E15" w:rsidP="002E3E15">
                      <w:pPr>
                        <w:jc w:val="center"/>
                        <w:rPr>
                          <w:rFonts w:ascii="標楷體" w:eastAsia="標楷體" w:hAnsi="標楷體"/>
                          <w:b/>
                          <w:bCs/>
                        </w:rPr>
                      </w:pPr>
                      <w:r w:rsidRPr="00EB36C9">
                        <w:rPr>
                          <w:rFonts w:ascii="標楷體" w:eastAsia="標楷體" w:hAnsi="標楷體" w:hint="eastAsia"/>
                          <w:b/>
                          <w:bCs/>
                        </w:rPr>
                        <w:t>附件1</w:t>
                      </w:r>
                    </w:p>
                  </w:txbxContent>
                </v:textbox>
              </v:shape>
            </w:pict>
          </mc:Fallback>
        </mc:AlternateContent>
      </w:r>
    </w:p>
    <w:p w14:paraId="6B5B540B" w14:textId="700C7C27" w:rsidR="002E3E15" w:rsidRPr="00442598" w:rsidRDefault="006D54A3" w:rsidP="00D03AAA">
      <w:pPr>
        <w:spacing w:afterLines="50" w:after="120"/>
        <w:jc w:val="center"/>
        <w:rPr>
          <w:rFonts w:ascii="標楷體" w:eastAsia="標楷體" w:hAnsi="標楷體"/>
          <w:b/>
          <w:bCs/>
          <w:sz w:val="32"/>
          <w:szCs w:val="32"/>
        </w:rPr>
      </w:pPr>
      <w:r w:rsidRPr="00442598">
        <w:rPr>
          <w:rFonts w:ascii="標楷體" w:eastAsia="標楷體" w:hAnsi="標楷體" w:hint="eastAsia"/>
          <w:b/>
          <w:bCs/>
          <w:sz w:val="32"/>
          <w:szCs w:val="32"/>
        </w:rPr>
        <w:t>113年度</w:t>
      </w:r>
      <w:r w:rsidR="00144545" w:rsidRPr="00442598">
        <w:rPr>
          <w:rFonts w:ascii="標楷體" w:eastAsia="標楷體" w:hAnsi="標楷體" w:hint="eastAsia"/>
          <w:b/>
          <w:bCs/>
          <w:sz w:val="32"/>
          <w:szCs w:val="32"/>
        </w:rPr>
        <w:t>Miaca’(米啊炸)原住民假日市集</w:t>
      </w:r>
      <w:r w:rsidR="00D03AAA">
        <w:rPr>
          <w:rFonts w:ascii="標楷體" w:eastAsia="標楷體" w:hAnsi="標楷體" w:hint="eastAsia"/>
          <w:b/>
          <w:bCs/>
          <w:sz w:val="32"/>
          <w:szCs w:val="32"/>
        </w:rPr>
        <w:t>七月份</w:t>
      </w:r>
      <w:r w:rsidR="002E3E15" w:rsidRPr="00442598">
        <w:rPr>
          <w:rFonts w:ascii="標楷體" w:eastAsia="標楷體" w:hAnsi="標楷體" w:hint="eastAsia"/>
          <w:b/>
          <w:bCs/>
          <w:sz w:val="32"/>
          <w:szCs w:val="32"/>
        </w:rPr>
        <w:t>展售攤位報名表</w:t>
      </w:r>
    </w:p>
    <w:tbl>
      <w:tblPr>
        <w:tblStyle w:val="a5"/>
        <w:tblW w:w="10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3"/>
        <w:gridCol w:w="4279"/>
        <w:gridCol w:w="2159"/>
        <w:gridCol w:w="2667"/>
      </w:tblGrid>
      <w:tr w:rsidR="006D3A7A" w:rsidRPr="00F1435B" w14:paraId="091715D5" w14:textId="77777777" w:rsidTr="00CC2D38">
        <w:trPr>
          <w:trHeight w:hRule="exact" w:val="794"/>
        </w:trPr>
        <w:tc>
          <w:tcPr>
            <w:tcW w:w="1663" w:type="dxa"/>
            <w:vAlign w:val="center"/>
          </w:tcPr>
          <w:p w14:paraId="29B41884" w14:textId="77777777" w:rsidR="006D3A7A" w:rsidRPr="00F1435B" w:rsidRDefault="006D3A7A" w:rsidP="004C2D62">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攤位名稱</w:t>
            </w:r>
          </w:p>
        </w:tc>
        <w:tc>
          <w:tcPr>
            <w:tcW w:w="4279" w:type="dxa"/>
            <w:vAlign w:val="center"/>
          </w:tcPr>
          <w:p w14:paraId="69979797" w14:textId="1E66C6ED" w:rsidR="006D3A7A" w:rsidRPr="00F1435B" w:rsidRDefault="006D3A7A" w:rsidP="004C2D62">
            <w:pPr>
              <w:spacing w:line="480" w:lineRule="exact"/>
              <w:jc w:val="center"/>
              <w:rPr>
                <w:rFonts w:ascii="標楷體" w:eastAsia="標楷體" w:hAnsi="標楷體"/>
                <w:sz w:val="28"/>
                <w:szCs w:val="28"/>
              </w:rPr>
            </w:pPr>
          </w:p>
        </w:tc>
        <w:tc>
          <w:tcPr>
            <w:tcW w:w="2159" w:type="dxa"/>
            <w:vAlign w:val="center"/>
          </w:tcPr>
          <w:p w14:paraId="3850CC32" w14:textId="0CD315C3" w:rsidR="006D3A7A" w:rsidRPr="00F1435B" w:rsidRDefault="00CC2D38" w:rsidP="004C2D62">
            <w:pPr>
              <w:spacing w:line="480" w:lineRule="exact"/>
              <w:jc w:val="center"/>
              <w:rPr>
                <w:rFonts w:ascii="標楷體" w:eastAsia="標楷體" w:hAnsi="標楷體"/>
                <w:sz w:val="28"/>
                <w:szCs w:val="28"/>
              </w:rPr>
            </w:pPr>
            <w:r>
              <w:rPr>
                <w:rFonts w:ascii="標楷體" w:eastAsia="標楷體" w:hAnsi="標楷體" w:hint="eastAsia"/>
                <w:sz w:val="28"/>
                <w:szCs w:val="28"/>
              </w:rPr>
              <w:t>負責人</w:t>
            </w:r>
          </w:p>
        </w:tc>
        <w:tc>
          <w:tcPr>
            <w:tcW w:w="2667" w:type="dxa"/>
            <w:vAlign w:val="center"/>
          </w:tcPr>
          <w:p w14:paraId="0EB6779A" w14:textId="77777777" w:rsidR="006D3A7A" w:rsidRPr="00F1435B" w:rsidRDefault="006D3A7A" w:rsidP="004C2D62">
            <w:pPr>
              <w:spacing w:line="480" w:lineRule="exact"/>
              <w:jc w:val="center"/>
              <w:rPr>
                <w:rFonts w:ascii="標楷體" w:eastAsia="標楷體" w:hAnsi="標楷體"/>
                <w:sz w:val="28"/>
                <w:szCs w:val="28"/>
              </w:rPr>
            </w:pPr>
          </w:p>
        </w:tc>
      </w:tr>
      <w:tr w:rsidR="00CC2D38" w:rsidRPr="00F1435B" w14:paraId="28BAF7A1" w14:textId="77777777" w:rsidTr="00CC2D38">
        <w:trPr>
          <w:trHeight w:hRule="exact" w:val="794"/>
        </w:trPr>
        <w:tc>
          <w:tcPr>
            <w:tcW w:w="1663" w:type="dxa"/>
            <w:vAlign w:val="center"/>
          </w:tcPr>
          <w:p w14:paraId="55AD3969" w14:textId="1CB2A840" w:rsidR="00CC2D38" w:rsidRPr="00F1435B" w:rsidRDefault="00CC2D38" w:rsidP="004C2D62">
            <w:pPr>
              <w:spacing w:line="480" w:lineRule="exact"/>
              <w:jc w:val="center"/>
              <w:rPr>
                <w:rFonts w:ascii="標楷體" w:eastAsia="標楷體" w:hAnsi="標楷體"/>
                <w:sz w:val="28"/>
                <w:szCs w:val="28"/>
              </w:rPr>
            </w:pPr>
            <w:r>
              <w:rPr>
                <w:rFonts w:ascii="標楷體" w:eastAsia="標楷體" w:hAnsi="標楷體" w:hint="eastAsia"/>
                <w:sz w:val="28"/>
                <w:szCs w:val="28"/>
              </w:rPr>
              <w:t>連絡電話</w:t>
            </w:r>
          </w:p>
        </w:tc>
        <w:tc>
          <w:tcPr>
            <w:tcW w:w="4279" w:type="dxa"/>
            <w:vAlign w:val="center"/>
          </w:tcPr>
          <w:p w14:paraId="62BDCC39" w14:textId="0CFDCA06" w:rsidR="00CC2D38" w:rsidRPr="00F1435B" w:rsidRDefault="00CC2D38" w:rsidP="004C2D62">
            <w:pPr>
              <w:spacing w:line="480" w:lineRule="exact"/>
              <w:jc w:val="center"/>
              <w:rPr>
                <w:rFonts w:ascii="標楷體" w:eastAsia="標楷體" w:hAnsi="標楷體"/>
                <w:sz w:val="28"/>
                <w:szCs w:val="28"/>
              </w:rPr>
            </w:pPr>
          </w:p>
        </w:tc>
        <w:tc>
          <w:tcPr>
            <w:tcW w:w="2159" w:type="dxa"/>
            <w:vAlign w:val="center"/>
          </w:tcPr>
          <w:p w14:paraId="7E5113A0" w14:textId="0A76DCB5" w:rsidR="00CC2D38" w:rsidRPr="00F1435B" w:rsidRDefault="00CC2D38" w:rsidP="004C2D62">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族別</w:t>
            </w:r>
          </w:p>
        </w:tc>
        <w:tc>
          <w:tcPr>
            <w:tcW w:w="2667" w:type="dxa"/>
            <w:vAlign w:val="center"/>
          </w:tcPr>
          <w:p w14:paraId="076AD6B1" w14:textId="77777777" w:rsidR="00CC2D38" w:rsidRPr="00F1435B" w:rsidRDefault="00CC2D38" w:rsidP="004C2D62">
            <w:pPr>
              <w:spacing w:line="480" w:lineRule="exact"/>
              <w:jc w:val="center"/>
              <w:rPr>
                <w:rFonts w:ascii="標楷體" w:eastAsia="標楷體" w:hAnsi="標楷體"/>
                <w:sz w:val="28"/>
                <w:szCs w:val="28"/>
              </w:rPr>
            </w:pPr>
          </w:p>
        </w:tc>
      </w:tr>
      <w:tr w:rsidR="00CC2D38" w:rsidRPr="00F1435B" w14:paraId="04206650" w14:textId="77777777" w:rsidTr="00CC2D38">
        <w:trPr>
          <w:trHeight w:hRule="exact" w:val="794"/>
        </w:trPr>
        <w:tc>
          <w:tcPr>
            <w:tcW w:w="1663" w:type="dxa"/>
            <w:vAlign w:val="center"/>
          </w:tcPr>
          <w:p w14:paraId="1E719DD3" w14:textId="2D028ED1" w:rsidR="00CC2D38" w:rsidRPr="00F1435B" w:rsidRDefault="00CC2D38" w:rsidP="00CC2D38">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身分證字號</w:t>
            </w:r>
          </w:p>
        </w:tc>
        <w:tc>
          <w:tcPr>
            <w:tcW w:w="4279" w:type="dxa"/>
            <w:vAlign w:val="center"/>
          </w:tcPr>
          <w:p w14:paraId="7C5A714A" w14:textId="39F376F7" w:rsidR="00CC2D38" w:rsidRPr="00F1435B" w:rsidRDefault="00CC2D38" w:rsidP="00CC2D38">
            <w:pPr>
              <w:spacing w:line="480" w:lineRule="exact"/>
              <w:jc w:val="center"/>
              <w:rPr>
                <w:rFonts w:ascii="標楷體" w:eastAsia="標楷體" w:hAnsi="標楷體"/>
                <w:sz w:val="28"/>
                <w:szCs w:val="28"/>
              </w:rPr>
            </w:pPr>
          </w:p>
        </w:tc>
        <w:tc>
          <w:tcPr>
            <w:tcW w:w="2159" w:type="dxa"/>
            <w:vAlign w:val="center"/>
          </w:tcPr>
          <w:p w14:paraId="3F3C9FA2" w14:textId="14C5E3BD" w:rsidR="00CC2D38" w:rsidRPr="00F1435B" w:rsidRDefault="00CC2D38" w:rsidP="00CC2D38">
            <w:pPr>
              <w:spacing w:line="480" w:lineRule="exact"/>
              <w:jc w:val="center"/>
              <w:rPr>
                <w:rFonts w:ascii="標楷體" w:eastAsia="標楷體" w:hAnsi="標楷體"/>
                <w:sz w:val="28"/>
                <w:szCs w:val="28"/>
              </w:rPr>
            </w:pPr>
            <w:r>
              <w:rPr>
                <w:rFonts w:ascii="標楷體" w:eastAsia="標楷體" w:hAnsi="標楷體" w:hint="eastAsia"/>
                <w:sz w:val="28"/>
                <w:szCs w:val="28"/>
              </w:rPr>
              <w:t>統一編號</w:t>
            </w:r>
          </w:p>
        </w:tc>
        <w:tc>
          <w:tcPr>
            <w:tcW w:w="2667" w:type="dxa"/>
            <w:vAlign w:val="center"/>
          </w:tcPr>
          <w:p w14:paraId="13C4E8B7" w14:textId="77777777" w:rsidR="00CC2D38" w:rsidRPr="00F1435B" w:rsidRDefault="00CC2D38" w:rsidP="00CC2D38">
            <w:pPr>
              <w:spacing w:line="480" w:lineRule="exact"/>
              <w:jc w:val="center"/>
              <w:rPr>
                <w:rFonts w:ascii="標楷體" w:eastAsia="標楷體" w:hAnsi="標楷體"/>
                <w:sz w:val="28"/>
                <w:szCs w:val="28"/>
              </w:rPr>
            </w:pPr>
          </w:p>
        </w:tc>
      </w:tr>
      <w:tr w:rsidR="00CC2D38" w:rsidRPr="00F1435B" w14:paraId="3FDEF66C" w14:textId="77777777" w:rsidTr="00CC2D38">
        <w:trPr>
          <w:trHeight w:hRule="exact" w:val="794"/>
        </w:trPr>
        <w:tc>
          <w:tcPr>
            <w:tcW w:w="1663" w:type="dxa"/>
            <w:vAlign w:val="center"/>
          </w:tcPr>
          <w:p w14:paraId="27BA9F3A" w14:textId="6EB9E053" w:rsidR="00CC2D38" w:rsidRPr="00F1435B" w:rsidRDefault="00CC2D38" w:rsidP="00CC2D38">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戶籍地址</w:t>
            </w:r>
          </w:p>
        </w:tc>
        <w:tc>
          <w:tcPr>
            <w:tcW w:w="9105" w:type="dxa"/>
            <w:gridSpan w:val="3"/>
            <w:vAlign w:val="center"/>
          </w:tcPr>
          <w:p w14:paraId="11C7FA6E" w14:textId="33554F3F" w:rsidR="00CC2D38" w:rsidRPr="00F1435B" w:rsidRDefault="00CC2D38" w:rsidP="00CC2D38">
            <w:pPr>
              <w:spacing w:line="480" w:lineRule="exact"/>
              <w:jc w:val="center"/>
              <w:rPr>
                <w:rFonts w:ascii="標楷體" w:eastAsia="標楷體" w:hAnsi="標楷體"/>
                <w:sz w:val="28"/>
                <w:szCs w:val="28"/>
              </w:rPr>
            </w:pPr>
          </w:p>
        </w:tc>
      </w:tr>
      <w:tr w:rsidR="00CC2D38" w:rsidRPr="00F1435B" w14:paraId="71147BD8" w14:textId="77777777" w:rsidTr="00E66134">
        <w:trPr>
          <w:trHeight w:hRule="exact" w:val="1208"/>
        </w:trPr>
        <w:tc>
          <w:tcPr>
            <w:tcW w:w="1663" w:type="dxa"/>
            <w:vAlign w:val="center"/>
          </w:tcPr>
          <w:p w14:paraId="0D968CEE" w14:textId="7EC8D4F8" w:rsidR="00CC2D38" w:rsidRPr="00F1435B" w:rsidRDefault="00CC2D38" w:rsidP="00CC2D38">
            <w:pPr>
              <w:spacing w:line="480" w:lineRule="exact"/>
              <w:jc w:val="center"/>
              <w:rPr>
                <w:rFonts w:ascii="標楷體" w:eastAsia="標楷體" w:hAnsi="標楷體"/>
                <w:sz w:val="28"/>
                <w:szCs w:val="28"/>
              </w:rPr>
            </w:pPr>
            <w:r w:rsidRPr="00437499">
              <w:rPr>
                <w:rFonts w:ascii="標楷體" w:eastAsia="標楷體" w:hAnsi="標楷體" w:hint="eastAsia"/>
                <w:sz w:val="28"/>
                <w:szCs w:val="28"/>
              </w:rPr>
              <w:t>應附文件</w:t>
            </w:r>
          </w:p>
        </w:tc>
        <w:tc>
          <w:tcPr>
            <w:tcW w:w="9105" w:type="dxa"/>
            <w:gridSpan w:val="3"/>
            <w:vAlign w:val="center"/>
          </w:tcPr>
          <w:p w14:paraId="30EA8426" w14:textId="33C1265B" w:rsidR="00CC2D38" w:rsidRDefault="00CC2D38" w:rsidP="00CC2D38">
            <w:pPr>
              <w:spacing w:line="560" w:lineRule="exact"/>
              <w:rPr>
                <w:rFonts w:ascii="標楷體" w:eastAsia="標楷體" w:hAnsi="標楷體"/>
                <w:sz w:val="28"/>
                <w:szCs w:val="28"/>
              </w:rPr>
            </w:pPr>
            <w:r w:rsidRPr="00E30709">
              <w:rPr>
                <w:rFonts w:ascii="標楷體" w:eastAsia="標楷體" w:hAnsi="標楷體" w:hint="eastAsia"/>
                <w:sz w:val="28"/>
                <w:szCs w:val="28"/>
              </w:rPr>
              <w:t>□</w:t>
            </w:r>
            <w:r w:rsidRPr="00E30709">
              <w:rPr>
                <w:rFonts w:ascii="標楷體" w:eastAsia="標楷體" w:hAnsi="標楷體" w:cs="新細明體" w:hint="eastAsia"/>
                <w:spacing w:val="19"/>
                <w:sz w:val="28"/>
                <w:szCs w:val="28"/>
              </w:rPr>
              <w:t xml:space="preserve">報名表 </w:t>
            </w:r>
            <w:r w:rsidRPr="00E30709">
              <w:rPr>
                <w:rFonts w:ascii="標楷體" w:eastAsia="標楷體" w:hAnsi="標楷體" w:hint="eastAsia"/>
                <w:sz w:val="28"/>
                <w:szCs w:val="28"/>
              </w:rPr>
              <w:t>□</w:t>
            </w:r>
            <w:r w:rsidRPr="00E30709">
              <w:rPr>
                <w:rFonts w:ascii="標楷體" w:eastAsia="標楷體" w:hAnsi="標楷體" w:cs="新細明體" w:hint="eastAsia"/>
                <w:spacing w:val="19"/>
                <w:sz w:val="28"/>
                <w:szCs w:val="28"/>
              </w:rPr>
              <w:t xml:space="preserve">切結書 </w:t>
            </w:r>
            <w:r w:rsidRPr="00E30709">
              <w:rPr>
                <w:rFonts w:ascii="標楷體" w:eastAsia="標楷體" w:hAnsi="標楷體" w:hint="eastAsia"/>
                <w:sz w:val="28"/>
                <w:szCs w:val="28"/>
              </w:rPr>
              <w:t>□</w:t>
            </w:r>
            <w:r w:rsidRPr="00E30709">
              <w:rPr>
                <w:rFonts w:ascii="標楷體" w:eastAsia="標楷體" w:hAnsi="標楷體" w:cs="新細明體" w:hint="eastAsia"/>
                <w:spacing w:val="19"/>
                <w:sz w:val="28"/>
                <w:szCs w:val="28"/>
              </w:rPr>
              <w:t>證明文件(</w:t>
            </w:r>
            <w:r w:rsidR="00E74C76" w:rsidRPr="00E74C76">
              <w:rPr>
                <w:rFonts w:ascii="標楷體" w:eastAsia="標楷體" w:hAnsi="標楷體" w:cs="新細明體" w:hint="eastAsia"/>
                <w:b/>
                <w:bCs/>
                <w:spacing w:val="19"/>
                <w:sz w:val="28"/>
                <w:szCs w:val="28"/>
              </w:rPr>
              <w:t>3個月內戶籍或稅籍</w:t>
            </w:r>
            <w:r w:rsidRPr="00E30709">
              <w:rPr>
                <w:rFonts w:ascii="標楷體" w:eastAsia="標楷體" w:hAnsi="標楷體" w:hint="eastAsia"/>
                <w:sz w:val="28"/>
                <w:szCs w:val="28"/>
              </w:rPr>
              <w:t>)</w:t>
            </w:r>
            <w:r>
              <w:rPr>
                <w:rFonts w:ascii="標楷體" w:eastAsia="標楷體" w:hAnsi="標楷體" w:hint="eastAsia"/>
                <w:sz w:val="28"/>
                <w:szCs w:val="28"/>
              </w:rPr>
              <w:t xml:space="preserve"> </w:t>
            </w:r>
          </w:p>
          <w:p w14:paraId="63A94DA4" w14:textId="00BDF67E" w:rsidR="00CC2D38" w:rsidRPr="00F1435B" w:rsidRDefault="00CC2D38" w:rsidP="00CC2D38">
            <w:pPr>
              <w:spacing w:line="560" w:lineRule="exact"/>
              <w:rPr>
                <w:rFonts w:ascii="標楷體" w:eastAsia="標楷體" w:hAnsi="標楷體"/>
                <w:sz w:val="28"/>
                <w:szCs w:val="28"/>
              </w:rPr>
            </w:pPr>
            <w:r w:rsidRPr="00E30709">
              <w:rPr>
                <w:rFonts w:ascii="標楷體" w:eastAsia="標楷體" w:hAnsi="標楷體" w:hint="eastAsia"/>
                <w:sz w:val="28"/>
                <w:szCs w:val="28"/>
              </w:rPr>
              <w:t>□展售商品照片（或DM）及價目表</w:t>
            </w:r>
            <w:r>
              <w:rPr>
                <w:rFonts w:ascii="標楷體" w:eastAsia="標楷體" w:hAnsi="標楷體" w:hint="eastAsia"/>
                <w:sz w:val="28"/>
                <w:szCs w:val="28"/>
              </w:rPr>
              <w:t xml:space="preserve"> </w:t>
            </w:r>
          </w:p>
        </w:tc>
      </w:tr>
      <w:tr w:rsidR="00CC2D38" w:rsidRPr="00F1435B" w14:paraId="03FA1CE4" w14:textId="77777777" w:rsidTr="00E66134">
        <w:trPr>
          <w:trHeight w:hRule="exact" w:val="573"/>
        </w:trPr>
        <w:tc>
          <w:tcPr>
            <w:tcW w:w="1663" w:type="dxa"/>
            <w:vAlign w:val="center"/>
          </w:tcPr>
          <w:p w14:paraId="24DF44D0" w14:textId="046921BF" w:rsidR="00CC2D38" w:rsidRPr="00F1435B" w:rsidRDefault="00CC2D38" w:rsidP="00CC2D38">
            <w:pPr>
              <w:spacing w:line="480" w:lineRule="exact"/>
              <w:jc w:val="center"/>
              <w:rPr>
                <w:rFonts w:ascii="標楷體" w:eastAsia="標楷體" w:hAnsi="標楷體"/>
                <w:sz w:val="28"/>
                <w:szCs w:val="28"/>
              </w:rPr>
            </w:pPr>
            <w:r>
              <w:rPr>
                <w:rFonts w:ascii="標楷體" w:eastAsia="標楷體" w:hAnsi="標楷體" w:hint="eastAsia"/>
                <w:sz w:val="28"/>
                <w:szCs w:val="28"/>
              </w:rPr>
              <w:t>用電需求</w:t>
            </w:r>
          </w:p>
        </w:tc>
        <w:tc>
          <w:tcPr>
            <w:tcW w:w="9105" w:type="dxa"/>
            <w:gridSpan w:val="3"/>
            <w:vAlign w:val="center"/>
          </w:tcPr>
          <w:p w14:paraId="245FA2ED" w14:textId="3CD2BF3F" w:rsidR="00CC2D38" w:rsidRPr="00F1435B" w:rsidRDefault="00CC2D38" w:rsidP="00B7762D">
            <w:pPr>
              <w:spacing w:line="480" w:lineRule="exact"/>
              <w:rPr>
                <w:rFonts w:ascii="標楷體" w:eastAsia="標楷體" w:hAnsi="標楷體"/>
                <w:sz w:val="28"/>
                <w:szCs w:val="28"/>
              </w:rPr>
            </w:pPr>
            <w:r w:rsidRPr="00CC2D38">
              <w:rPr>
                <w:rFonts w:ascii="標楷體" w:eastAsia="標楷體" w:hAnsi="標楷體" w:hint="eastAsia"/>
                <w:sz w:val="28"/>
                <w:szCs w:val="28"/>
              </w:rPr>
              <w:t>□有需求(110V插頭1</w:t>
            </w:r>
            <w:r w:rsidR="00541C0F">
              <w:rPr>
                <w:rFonts w:ascii="標楷體" w:eastAsia="標楷體" w:hAnsi="標楷體" w:hint="eastAsia"/>
                <w:sz w:val="28"/>
                <w:szCs w:val="28"/>
              </w:rPr>
              <w:t>組</w:t>
            </w:r>
            <w:r w:rsidR="00983865">
              <w:rPr>
                <w:rFonts w:ascii="標楷體" w:eastAsia="標楷體" w:hAnsi="標楷體" w:hint="eastAsia"/>
                <w:sz w:val="28"/>
                <w:szCs w:val="28"/>
              </w:rPr>
              <w:t>且不可超過</w:t>
            </w:r>
            <w:r w:rsidR="00B751F8">
              <w:rPr>
                <w:rFonts w:ascii="標楷體" w:eastAsia="標楷體" w:hAnsi="標楷體" w:hint="eastAsia"/>
                <w:sz w:val="28"/>
                <w:szCs w:val="28"/>
              </w:rPr>
              <w:t>10</w:t>
            </w:r>
            <w:r w:rsidR="00983865">
              <w:rPr>
                <w:rFonts w:ascii="標楷體" w:eastAsia="標楷體" w:hAnsi="標楷體" w:hint="eastAsia"/>
                <w:sz w:val="28"/>
                <w:szCs w:val="28"/>
              </w:rPr>
              <w:t>安培</w:t>
            </w:r>
            <w:r w:rsidRPr="00CC2D38">
              <w:rPr>
                <w:rFonts w:ascii="標楷體" w:eastAsia="標楷體" w:hAnsi="標楷體" w:hint="eastAsia"/>
                <w:sz w:val="28"/>
                <w:szCs w:val="28"/>
              </w:rPr>
              <w:t>)</w:t>
            </w:r>
            <w:r>
              <w:rPr>
                <w:rFonts w:ascii="標楷體" w:eastAsia="標楷體" w:hAnsi="標楷體" w:hint="eastAsia"/>
                <w:sz w:val="28"/>
                <w:szCs w:val="28"/>
              </w:rPr>
              <w:t xml:space="preserve">   </w:t>
            </w:r>
            <w:r w:rsidRPr="00CC2D38">
              <w:rPr>
                <w:rFonts w:ascii="標楷體" w:eastAsia="標楷體" w:hAnsi="標楷體" w:hint="eastAsia"/>
                <w:sz w:val="28"/>
                <w:szCs w:val="28"/>
              </w:rPr>
              <w:t>□無需求</w:t>
            </w:r>
          </w:p>
        </w:tc>
      </w:tr>
      <w:tr w:rsidR="00CC2D38" w:rsidRPr="00F1435B" w14:paraId="13C55FA3" w14:textId="77777777" w:rsidTr="00CC2D38">
        <w:tc>
          <w:tcPr>
            <w:tcW w:w="1663" w:type="dxa"/>
            <w:vAlign w:val="center"/>
          </w:tcPr>
          <w:p w14:paraId="11CEA26C" w14:textId="77777777" w:rsidR="00CC2D38" w:rsidRPr="00F1435B" w:rsidRDefault="00CC2D38" w:rsidP="00CC2D38">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報名類別及</w:t>
            </w:r>
          </w:p>
          <w:p w14:paraId="76AC8FE5" w14:textId="70E81085" w:rsidR="00CC2D38" w:rsidRPr="00F1435B" w:rsidRDefault="00CC2D38" w:rsidP="00CC2D38">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展售項目</w:t>
            </w:r>
          </w:p>
        </w:tc>
        <w:tc>
          <w:tcPr>
            <w:tcW w:w="9105" w:type="dxa"/>
            <w:gridSpan w:val="3"/>
            <w:vAlign w:val="center"/>
          </w:tcPr>
          <w:p w14:paraId="551937A8" w14:textId="449F35D7" w:rsidR="00CC2D38" w:rsidRPr="00F1435B" w:rsidRDefault="00CC2D38" w:rsidP="00CC2D38">
            <w:pPr>
              <w:pStyle w:val="Default"/>
              <w:spacing w:line="520" w:lineRule="exact"/>
              <w:rPr>
                <w:rFonts w:hAnsi="標楷體"/>
                <w:sz w:val="28"/>
                <w:szCs w:val="28"/>
              </w:rPr>
            </w:pPr>
            <w:r w:rsidRPr="00F1435B">
              <w:rPr>
                <w:rFonts w:hAnsi="標楷體" w:hint="eastAsia"/>
                <w:sz w:val="28"/>
                <w:szCs w:val="28"/>
              </w:rPr>
              <w:t>□美食</w:t>
            </w:r>
            <w:r w:rsidR="00561B01">
              <w:rPr>
                <w:rFonts w:hAnsi="標楷體" w:hint="eastAsia"/>
                <w:sz w:val="28"/>
                <w:szCs w:val="28"/>
              </w:rPr>
              <w:t>商品</w:t>
            </w:r>
            <w:r w:rsidR="005B1B45">
              <w:rPr>
                <w:rFonts w:hAnsi="標楷體" w:hint="eastAsia"/>
                <w:sz w:val="28"/>
                <w:szCs w:val="28"/>
              </w:rPr>
              <w:t>(</w:t>
            </w:r>
            <w:r w:rsidR="00476335">
              <w:rPr>
                <w:rFonts w:hAnsi="標楷體" w:hint="eastAsia"/>
                <w:sz w:val="28"/>
                <w:szCs w:val="28"/>
              </w:rPr>
              <w:t>7</w:t>
            </w:r>
            <w:r w:rsidR="005B1B45">
              <w:rPr>
                <w:rFonts w:hAnsi="標楷體" w:hint="eastAsia"/>
                <w:sz w:val="28"/>
                <w:szCs w:val="28"/>
              </w:rPr>
              <w:t>攤)</w:t>
            </w:r>
            <w:r w:rsidRPr="00F1435B">
              <w:rPr>
                <w:rFonts w:hAnsi="標楷體" w:hint="eastAsia"/>
                <w:sz w:val="28"/>
                <w:szCs w:val="28"/>
              </w:rPr>
              <w:t>：</w:t>
            </w:r>
            <w:r w:rsidRPr="00F1435B">
              <w:rPr>
                <w:rFonts w:hAnsi="標楷體"/>
                <w:sz w:val="28"/>
                <w:szCs w:val="28"/>
              </w:rPr>
              <w:t xml:space="preserve">               </w:t>
            </w:r>
          </w:p>
          <w:p w14:paraId="1ECD3ADE" w14:textId="4F0B93EE" w:rsidR="00CC2D38" w:rsidRPr="00F1435B" w:rsidRDefault="00CC2D38" w:rsidP="00CC2D38">
            <w:pPr>
              <w:pStyle w:val="Default"/>
              <w:spacing w:line="520" w:lineRule="exact"/>
              <w:rPr>
                <w:rFonts w:hAnsi="標楷體"/>
                <w:sz w:val="28"/>
                <w:szCs w:val="28"/>
              </w:rPr>
            </w:pPr>
            <w:r w:rsidRPr="00F1435B">
              <w:rPr>
                <w:rFonts w:hAnsi="標楷體" w:hint="eastAsia"/>
                <w:sz w:val="28"/>
                <w:szCs w:val="28"/>
              </w:rPr>
              <w:t>□文創商品</w:t>
            </w:r>
            <w:r w:rsidR="005B1B45">
              <w:rPr>
                <w:rFonts w:hAnsi="標楷體" w:hint="eastAsia"/>
                <w:sz w:val="28"/>
                <w:szCs w:val="28"/>
              </w:rPr>
              <w:t>(</w:t>
            </w:r>
            <w:r w:rsidR="00476335">
              <w:rPr>
                <w:rFonts w:hAnsi="標楷體" w:hint="eastAsia"/>
                <w:sz w:val="28"/>
                <w:szCs w:val="28"/>
              </w:rPr>
              <w:t>3</w:t>
            </w:r>
            <w:r w:rsidR="005B1B45">
              <w:rPr>
                <w:rFonts w:hAnsi="標楷體" w:hint="eastAsia"/>
                <w:sz w:val="28"/>
                <w:szCs w:val="28"/>
              </w:rPr>
              <w:t>攤)</w:t>
            </w:r>
            <w:r w:rsidRPr="00F1435B">
              <w:rPr>
                <w:rFonts w:hAnsi="標楷體" w:hint="eastAsia"/>
                <w:sz w:val="28"/>
                <w:szCs w:val="28"/>
              </w:rPr>
              <w:t xml:space="preserve">： </w:t>
            </w:r>
            <w:r w:rsidRPr="00F1435B">
              <w:rPr>
                <w:rFonts w:hAnsi="標楷體"/>
                <w:sz w:val="28"/>
                <w:szCs w:val="28"/>
              </w:rPr>
              <w:t xml:space="preserve"> </w:t>
            </w:r>
          </w:p>
          <w:p w14:paraId="444AAA1A" w14:textId="0CE65811" w:rsidR="00F768E4" w:rsidRDefault="00CC2D38" w:rsidP="00CC2D38">
            <w:pPr>
              <w:pStyle w:val="Default"/>
              <w:spacing w:line="520" w:lineRule="exact"/>
              <w:rPr>
                <w:rFonts w:hAnsi="標楷體"/>
                <w:sz w:val="28"/>
                <w:szCs w:val="28"/>
              </w:rPr>
            </w:pPr>
            <w:r w:rsidRPr="00F1435B">
              <w:rPr>
                <w:rFonts w:hAnsi="標楷體" w:hint="eastAsia"/>
                <w:sz w:val="28"/>
                <w:szCs w:val="28"/>
              </w:rPr>
              <w:t>□農特產品</w:t>
            </w:r>
            <w:r w:rsidR="005B1B45">
              <w:rPr>
                <w:rFonts w:hAnsi="標楷體" w:hint="eastAsia"/>
                <w:sz w:val="28"/>
                <w:szCs w:val="28"/>
              </w:rPr>
              <w:t>(</w:t>
            </w:r>
            <w:r w:rsidR="00F768E4">
              <w:rPr>
                <w:rFonts w:hAnsi="標楷體" w:hint="eastAsia"/>
                <w:sz w:val="28"/>
                <w:szCs w:val="28"/>
              </w:rPr>
              <w:t>3</w:t>
            </w:r>
            <w:r w:rsidR="005B1B45">
              <w:rPr>
                <w:rFonts w:hAnsi="標楷體" w:hint="eastAsia"/>
                <w:sz w:val="28"/>
                <w:szCs w:val="28"/>
              </w:rPr>
              <w:t>攤)</w:t>
            </w:r>
            <w:r w:rsidRPr="00F1435B">
              <w:rPr>
                <w:rFonts w:hAnsi="標楷體" w:hint="eastAsia"/>
                <w:sz w:val="28"/>
                <w:szCs w:val="28"/>
              </w:rPr>
              <w:t xml:space="preserve">： </w:t>
            </w:r>
            <w:r w:rsidRPr="00F1435B">
              <w:rPr>
                <w:rFonts w:hAnsi="標楷體"/>
                <w:sz w:val="28"/>
                <w:szCs w:val="28"/>
              </w:rPr>
              <w:t xml:space="preserve"> </w:t>
            </w:r>
          </w:p>
          <w:p w14:paraId="4378FE6C" w14:textId="623056B5" w:rsidR="00CC2D38" w:rsidRPr="00F1435B" w:rsidRDefault="00F768E4" w:rsidP="00CC2D38">
            <w:pPr>
              <w:pStyle w:val="Default"/>
              <w:spacing w:line="520" w:lineRule="exact"/>
              <w:rPr>
                <w:rFonts w:hAnsi="標楷體"/>
                <w:sz w:val="28"/>
                <w:szCs w:val="28"/>
              </w:rPr>
            </w:pPr>
            <w:r w:rsidRPr="00F1435B">
              <w:rPr>
                <w:rFonts w:hAnsi="標楷體" w:hint="eastAsia"/>
                <w:sz w:val="28"/>
                <w:szCs w:val="28"/>
              </w:rPr>
              <w:t>□</w:t>
            </w:r>
            <w:r>
              <w:rPr>
                <w:rFonts w:hAnsi="標楷體" w:hint="eastAsia"/>
                <w:sz w:val="28"/>
                <w:szCs w:val="28"/>
              </w:rPr>
              <w:t>芒果</w:t>
            </w:r>
            <w:r w:rsidR="003D7F1F">
              <w:rPr>
                <w:rFonts w:hAnsi="標楷體" w:hint="eastAsia"/>
                <w:sz w:val="28"/>
                <w:szCs w:val="28"/>
              </w:rPr>
              <w:t>系列</w:t>
            </w:r>
            <w:r w:rsidRPr="00F1435B">
              <w:rPr>
                <w:rFonts w:hAnsi="標楷體" w:hint="eastAsia"/>
                <w:sz w:val="28"/>
                <w:szCs w:val="28"/>
              </w:rPr>
              <w:t>產品</w:t>
            </w:r>
            <w:r>
              <w:rPr>
                <w:rFonts w:hAnsi="標楷體" w:hint="eastAsia"/>
                <w:sz w:val="28"/>
                <w:szCs w:val="28"/>
              </w:rPr>
              <w:t>(5攤)</w:t>
            </w:r>
            <w:r w:rsidRPr="00F1435B">
              <w:rPr>
                <w:rFonts w:hAnsi="標楷體" w:hint="eastAsia"/>
                <w:sz w:val="28"/>
                <w:szCs w:val="28"/>
              </w:rPr>
              <w:t>：</w:t>
            </w:r>
          </w:p>
        </w:tc>
      </w:tr>
      <w:tr w:rsidR="00CC2D38" w:rsidRPr="00F1435B" w14:paraId="6420133C" w14:textId="77777777" w:rsidTr="00CC2D38">
        <w:trPr>
          <w:trHeight w:val="1484"/>
        </w:trPr>
        <w:tc>
          <w:tcPr>
            <w:tcW w:w="1663" w:type="dxa"/>
            <w:vAlign w:val="center"/>
          </w:tcPr>
          <w:p w14:paraId="15F2A0FF" w14:textId="77777777" w:rsidR="00CC2D38" w:rsidRPr="00F1435B" w:rsidRDefault="00CC2D38" w:rsidP="00CC2D38">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網路平台</w:t>
            </w:r>
          </w:p>
        </w:tc>
        <w:tc>
          <w:tcPr>
            <w:tcW w:w="9105" w:type="dxa"/>
            <w:gridSpan w:val="3"/>
            <w:vAlign w:val="center"/>
          </w:tcPr>
          <w:p w14:paraId="4858DBC8" w14:textId="7438B85E" w:rsidR="00CC2D38" w:rsidRPr="00F1435B" w:rsidRDefault="00CC2D38" w:rsidP="00CC2D38">
            <w:pPr>
              <w:pStyle w:val="Default"/>
              <w:spacing w:line="480" w:lineRule="exact"/>
              <w:rPr>
                <w:rFonts w:hAnsi="標楷體"/>
                <w:sz w:val="28"/>
                <w:szCs w:val="28"/>
              </w:rPr>
            </w:pPr>
            <w:r w:rsidRPr="00F1435B">
              <w:rPr>
                <w:rFonts w:hAnsi="標楷體" w:hint="eastAsia"/>
                <w:sz w:val="28"/>
                <w:szCs w:val="28"/>
              </w:rPr>
              <w:t>□臉書粉絲專頁名稱：</w:t>
            </w:r>
            <w:r w:rsidRPr="00F1435B">
              <w:rPr>
                <w:rFonts w:hAnsi="標楷體"/>
                <w:sz w:val="28"/>
                <w:szCs w:val="28"/>
              </w:rPr>
              <w:t xml:space="preserve">            </w:t>
            </w:r>
          </w:p>
          <w:p w14:paraId="13F46EC3" w14:textId="0FE03ED2" w:rsidR="00CC2D38" w:rsidRPr="00F1435B" w:rsidRDefault="00CC2D38" w:rsidP="00CC2D38">
            <w:pPr>
              <w:pStyle w:val="Default"/>
              <w:spacing w:line="480" w:lineRule="exact"/>
              <w:rPr>
                <w:rFonts w:hAnsi="標楷體"/>
                <w:sz w:val="28"/>
                <w:szCs w:val="28"/>
              </w:rPr>
            </w:pPr>
            <w:r w:rsidRPr="00F1435B">
              <w:rPr>
                <w:rFonts w:hAnsi="標楷體" w:hint="eastAsia"/>
                <w:sz w:val="28"/>
                <w:szCs w:val="28"/>
              </w:rPr>
              <w:t xml:space="preserve">□ＩＧ帳號： </w:t>
            </w:r>
            <w:r w:rsidRPr="00F1435B">
              <w:rPr>
                <w:rFonts w:hAnsi="標楷體"/>
                <w:sz w:val="28"/>
                <w:szCs w:val="28"/>
              </w:rPr>
              <w:t xml:space="preserve">               </w:t>
            </w:r>
          </w:p>
          <w:p w14:paraId="2349DFEC" w14:textId="28D6AFAB" w:rsidR="00CC2D38" w:rsidRPr="00F1435B" w:rsidRDefault="00CC2D38" w:rsidP="00CC2D38">
            <w:pPr>
              <w:pStyle w:val="Default"/>
              <w:spacing w:line="480" w:lineRule="exact"/>
              <w:rPr>
                <w:rFonts w:hAnsi="標楷體"/>
                <w:sz w:val="28"/>
                <w:szCs w:val="28"/>
              </w:rPr>
            </w:pPr>
            <w:r w:rsidRPr="00F1435B">
              <w:rPr>
                <w:rFonts w:hAnsi="標楷體" w:hint="eastAsia"/>
                <w:sz w:val="28"/>
                <w:szCs w:val="28"/>
              </w:rPr>
              <w:t>□</w:t>
            </w:r>
            <w:r w:rsidRPr="00F1435B">
              <w:rPr>
                <w:rFonts w:hAnsi="標楷體"/>
                <w:sz w:val="28"/>
                <w:szCs w:val="28"/>
              </w:rPr>
              <w:t>LINE</w:t>
            </w:r>
            <w:r w:rsidRPr="00F1435B">
              <w:rPr>
                <w:rFonts w:hAnsi="標楷體" w:hint="eastAsia"/>
                <w:sz w:val="28"/>
                <w:szCs w:val="28"/>
              </w:rPr>
              <w:t>社群帳號：</w:t>
            </w:r>
            <w:r w:rsidRPr="00F1435B">
              <w:rPr>
                <w:rFonts w:hAnsi="標楷體" w:hint="eastAsia"/>
                <w:color w:val="BFBFBF" w:themeColor="background1" w:themeShade="BF"/>
                <w:sz w:val="28"/>
                <w:szCs w:val="28"/>
              </w:rPr>
              <w:t>歡迎填寫，以利達到店家宣傳效果唷～！</w:t>
            </w:r>
          </w:p>
        </w:tc>
      </w:tr>
      <w:tr w:rsidR="00CC2D38" w:rsidRPr="00F1435B" w14:paraId="6039BE04" w14:textId="77777777" w:rsidTr="00CC2D38">
        <w:trPr>
          <w:trHeight w:val="1587"/>
        </w:trPr>
        <w:tc>
          <w:tcPr>
            <w:tcW w:w="1663" w:type="dxa"/>
            <w:vAlign w:val="center"/>
          </w:tcPr>
          <w:p w14:paraId="3D8ECEF9" w14:textId="5A850946" w:rsidR="00CC2D38" w:rsidRPr="00F1435B" w:rsidRDefault="00CC2D38" w:rsidP="00CC2D38">
            <w:pPr>
              <w:spacing w:line="480" w:lineRule="exact"/>
              <w:jc w:val="center"/>
              <w:rPr>
                <w:rFonts w:ascii="標楷體" w:eastAsia="標楷體" w:hAnsi="標楷體"/>
                <w:sz w:val="28"/>
                <w:szCs w:val="28"/>
              </w:rPr>
            </w:pPr>
            <w:r w:rsidRPr="00F1435B">
              <w:rPr>
                <w:rFonts w:ascii="標楷體" w:eastAsia="標楷體" w:hAnsi="標楷體" w:hint="eastAsia"/>
                <w:sz w:val="28"/>
                <w:szCs w:val="28"/>
              </w:rPr>
              <w:t>簡介</w:t>
            </w:r>
            <w:r w:rsidRPr="00F1435B">
              <w:rPr>
                <w:rFonts w:ascii="標楷體" w:eastAsia="標楷體" w:hAnsi="標楷體"/>
                <w:sz w:val="28"/>
                <w:szCs w:val="28"/>
              </w:rPr>
              <w:t>(100</w:t>
            </w:r>
            <w:r w:rsidRPr="00F1435B">
              <w:rPr>
                <w:rFonts w:ascii="標楷體" w:eastAsia="標楷體" w:hAnsi="標楷體" w:hint="eastAsia"/>
                <w:sz w:val="28"/>
                <w:szCs w:val="28"/>
              </w:rPr>
              <w:t>字內並提供展售項目照片</w:t>
            </w:r>
            <w:r w:rsidRPr="00F1435B">
              <w:rPr>
                <w:rFonts w:ascii="標楷體" w:eastAsia="標楷體" w:hAnsi="標楷體"/>
                <w:sz w:val="28"/>
                <w:szCs w:val="28"/>
              </w:rPr>
              <w:t>2</w:t>
            </w:r>
            <w:r w:rsidRPr="00F1435B">
              <w:rPr>
                <w:rFonts w:ascii="標楷體" w:eastAsia="標楷體" w:hAnsi="標楷體" w:hint="eastAsia"/>
                <w:sz w:val="28"/>
                <w:szCs w:val="28"/>
              </w:rPr>
              <w:t>張</w:t>
            </w:r>
            <w:r w:rsidRPr="00F1435B">
              <w:rPr>
                <w:rFonts w:ascii="標楷體" w:eastAsia="標楷體" w:hAnsi="標楷體"/>
                <w:sz w:val="28"/>
                <w:szCs w:val="28"/>
              </w:rPr>
              <w:t>)</w:t>
            </w:r>
            <w:r w:rsidR="00EC1D91">
              <w:rPr>
                <w:rFonts w:ascii="標楷體" w:eastAsia="標楷體" w:hAnsi="標楷體" w:hint="eastAsia"/>
                <w:sz w:val="28"/>
                <w:szCs w:val="28"/>
              </w:rPr>
              <w:t>當天販賣之商品需一致</w:t>
            </w:r>
          </w:p>
        </w:tc>
        <w:tc>
          <w:tcPr>
            <w:tcW w:w="9105" w:type="dxa"/>
            <w:gridSpan w:val="3"/>
            <w:vAlign w:val="bottom"/>
          </w:tcPr>
          <w:p w14:paraId="2AA6E8B2" w14:textId="77777777" w:rsidR="00CC2D38" w:rsidRPr="00F1435B" w:rsidRDefault="00CC2D38" w:rsidP="00CC2D38">
            <w:pPr>
              <w:pStyle w:val="Default"/>
              <w:spacing w:line="480" w:lineRule="exact"/>
              <w:jc w:val="right"/>
              <w:rPr>
                <w:rFonts w:hAnsi="標楷體"/>
                <w:sz w:val="28"/>
                <w:szCs w:val="28"/>
              </w:rPr>
            </w:pPr>
            <w:r w:rsidRPr="00F1435B">
              <w:rPr>
                <w:rFonts w:hAnsi="標楷體" w:hint="eastAsia"/>
                <w:color w:val="BFBFBF" w:themeColor="background1" w:themeShade="BF"/>
                <w:sz w:val="28"/>
                <w:szCs w:val="28"/>
              </w:rPr>
              <w:t>展售項目記得要填寫詳細唷～以利活動前為大家做宣傳</w:t>
            </w:r>
          </w:p>
        </w:tc>
      </w:tr>
      <w:tr w:rsidR="007E797C" w:rsidRPr="00F1435B" w14:paraId="7D6F51E7" w14:textId="77777777" w:rsidTr="007E797C">
        <w:trPr>
          <w:trHeight w:val="1970"/>
        </w:trPr>
        <w:tc>
          <w:tcPr>
            <w:tcW w:w="1663" w:type="dxa"/>
            <w:vAlign w:val="center"/>
          </w:tcPr>
          <w:p w14:paraId="223B98FD" w14:textId="77777777" w:rsidR="007E797C" w:rsidRPr="00F1435B" w:rsidRDefault="007E797C" w:rsidP="007E797C">
            <w:pPr>
              <w:pStyle w:val="Default"/>
              <w:spacing w:line="480" w:lineRule="exact"/>
              <w:jc w:val="center"/>
              <w:rPr>
                <w:rFonts w:hAnsi="標楷體"/>
                <w:sz w:val="28"/>
                <w:szCs w:val="28"/>
              </w:rPr>
            </w:pPr>
            <w:r w:rsidRPr="00F1435B">
              <w:rPr>
                <w:rFonts w:hAnsi="標楷體" w:hint="eastAsia"/>
                <w:sz w:val="28"/>
                <w:szCs w:val="28"/>
              </w:rPr>
              <w:t>活動優惠</w:t>
            </w:r>
          </w:p>
        </w:tc>
        <w:tc>
          <w:tcPr>
            <w:tcW w:w="9105" w:type="dxa"/>
            <w:gridSpan w:val="3"/>
            <w:vAlign w:val="center"/>
          </w:tcPr>
          <w:p w14:paraId="77C28E17" w14:textId="2F59C173" w:rsidR="00CB6455" w:rsidRPr="00F1435B" w:rsidRDefault="007E797C" w:rsidP="007E797C">
            <w:pPr>
              <w:pStyle w:val="Default"/>
              <w:spacing w:line="480" w:lineRule="exact"/>
              <w:rPr>
                <w:rFonts w:hAnsi="標楷體"/>
                <w:sz w:val="28"/>
                <w:szCs w:val="28"/>
              </w:rPr>
            </w:pPr>
            <w:r w:rsidRPr="00F1435B">
              <w:rPr>
                <w:rFonts w:hAnsi="標楷體" w:hint="eastAsia"/>
                <w:sz w:val="28"/>
                <w:szCs w:val="28"/>
              </w:rPr>
              <w:t>□使用環保餐盒折抵</w:t>
            </w:r>
            <w:r w:rsidRPr="00F1435B">
              <w:rPr>
                <w:rFonts w:hAnsi="標楷體"/>
                <w:sz w:val="28"/>
                <w:szCs w:val="28"/>
              </w:rPr>
              <w:t>____</w:t>
            </w:r>
            <w:r w:rsidRPr="00F1435B">
              <w:rPr>
                <w:rFonts w:hAnsi="標楷體" w:hint="eastAsia"/>
                <w:sz w:val="28"/>
                <w:szCs w:val="28"/>
              </w:rPr>
              <w:t xml:space="preserve">元/折 </w:t>
            </w:r>
            <w:r w:rsidRPr="00F1435B">
              <w:rPr>
                <w:rFonts w:hAnsi="標楷體"/>
                <w:sz w:val="28"/>
                <w:szCs w:val="28"/>
              </w:rPr>
              <w:t xml:space="preserve"> </w:t>
            </w:r>
          </w:p>
          <w:p w14:paraId="7D6B6A05" w14:textId="0C122673" w:rsidR="00CB6455" w:rsidRPr="00F1435B" w:rsidRDefault="007E797C" w:rsidP="007E797C">
            <w:pPr>
              <w:pStyle w:val="Default"/>
              <w:spacing w:line="480" w:lineRule="exact"/>
              <w:rPr>
                <w:rFonts w:hAnsi="標楷體"/>
                <w:sz w:val="28"/>
                <w:szCs w:val="28"/>
              </w:rPr>
            </w:pPr>
            <w:r w:rsidRPr="00F1435B">
              <w:rPr>
                <w:rFonts w:hAnsi="標楷體" w:hint="eastAsia"/>
                <w:sz w:val="28"/>
                <w:szCs w:val="28"/>
              </w:rPr>
              <w:t>□組合商品優惠，請填寫優惠的商品及優惠價：</w:t>
            </w:r>
          </w:p>
          <w:p w14:paraId="56BFC494" w14:textId="7C77695E" w:rsidR="00CB6455" w:rsidRPr="00F1435B" w:rsidRDefault="007E797C" w:rsidP="007E797C">
            <w:pPr>
              <w:pStyle w:val="Default"/>
              <w:spacing w:line="480" w:lineRule="exact"/>
              <w:rPr>
                <w:rFonts w:hAnsi="標楷體"/>
                <w:sz w:val="28"/>
                <w:szCs w:val="28"/>
              </w:rPr>
            </w:pPr>
            <w:r w:rsidRPr="00F1435B">
              <w:rPr>
                <w:rFonts w:hAnsi="標楷體" w:hint="eastAsia"/>
                <w:sz w:val="28"/>
                <w:szCs w:val="28"/>
              </w:rPr>
              <w:t>□商品買一送一，請填寫買一送一的商品及優惠價：</w:t>
            </w:r>
          </w:p>
          <w:p w14:paraId="5870E0DD" w14:textId="1FEF4478" w:rsidR="007E797C" w:rsidRPr="00F1435B" w:rsidRDefault="007E797C" w:rsidP="007E797C">
            <w:pPr>
              <w:pStyle w:val="Default"/>
              <w:spacing w:line="480" w:lineRule="exact"/>
              <w:rPr>
                <w:rFonts w:hAnsi="標楷體"/>
                <w:sz w:val="28"/>
                <w:szCs w:val="28"/>
              </w:rPr>
            </w:pPr>
            <w:r w:rsidRPr="00F1435B">
              <w:rPr>
                <w:rFonts w:hAnsi="標楷體" w:hint="eastAsia"/>
                <w:sz w:val="28"/>
                <w:szCs w:val="28"/>
              </w:rPr>
              <w:t>□其他：</w:t>
            </w:r>
            <w:r w:rsidRPr="00F1435B">
              <w:rPr>
                <w:rFonts w:hAnsi="標楷體" w:hint="eastAsia"/>
                <w:color w:val="BFBFBF" w:themeColor="background1" w:themeShade="BF"/>
                <w:sz w:val="28"/>
                <w:szCs w:val="28"/>
              </w:rPr>
              <w:t>建議攤商先提供活動優惠，以利活動可多做優惠宣傳於粉絲</w:t>
            </w:r>
          </w:p>
        </w:tc>
      </w:tr>
    </w:tbl>
    <w:p w14:paraId="520CA999" w14:textId="605EB8AD" w:rsidR="002E3E15" w:rsidRDefault="002E3E15" w:rsidP="002E3E15">
      <w:pPr>
        <w:rPr>
          <w:rFonts w:ascii="微軟正黑體" w:eastAsia="微軟正黑體" w:hAnsi="微軟正黑體"/>
          <w:b/>
          <w:bCs/>
          <w:sz w:val="28"/>
          <w:szCs w:val="28"/>
        </w:rPr>
      </w:pPr>
      <w:r>
        <w:rPr>
          <w:rFonts w:ascii="微軟正黑體" w:eastAsia="微軟正黑體" w:hAnsi="微軟正黑體"/>
          <w:b/>
          <w:bCs/>
        </w:rPr>
        <w:br w:type="page"/>
      </w:r>
      <w:r>
        <w:rPr>
          <w:noProof/>
        </w:rPr>
        <w:lastRenderedPageBreak/>
        <mc:AlternateContent>
          <mc:Choice Requires="wps">
            <w:drawing>
              <wp:anchor distT="0" distB="0" distL="114300" distR="114300" simplePos="0" relativeHeight="251660288" behindDoc="0" locked="0" layoutInCell="1" allowOverlap="1" wp14:anchorId="72C4A4D8" wp14:editId="0BACD7B8">
                <wp:simplePos x="0" y="0"/>
                <wp:positionH relativeFrom="column">
                  <wp:posOffset>1905</wp:posOffset>
                </wp:positionH>
                <wp:positionV relativeFrom="paragraph">
                  <wp:posOffset>-2539</wp:posOffset>
                </wp:positionV>
                <wp:extent cx="718185" cy="304800"/>
                <wp:effectExtent l="0" t="0" r="24765" b="19050"/>
                <wp:wrapNone/>
                <wp:docPr id="175808175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304800"/>
                        </a:xfrm>
                        <a:prstGeom prst="rect">
                          <a:avLst/>
                        </a:prstGeom>
                        <a:solidFill>
                          <a:schemeClr val="lt1"/>
                        </a:solidFill>
                        <a:ln w="6350">
                          <a:solidFill>
                            <a:prstClr val="black"/>
                          </a:solidFill>
                        </a:ln>
                      </wps:spPr>
                      <wps:txbx>
                        <w:txbxContent>
                          <w:p w14:paraId="4F01220C" w14:textId="77777777" w:rsidR="002E3E15" w:rsidRPr="00EB36C9" w:rsidRDefault="002E3E15" w:rsidP="002E3E15">
                            <w:pPr>
                              <w:jc w:val="center"/>
                              <w:rPr>
                                <w:rFonts w:ascii="標楷體" w:eastAsia="標楷體" w:hAnsi="標楷體"/>
                                <w:b/>
                                <w:bCs/>
                              </w:rPr>
                            </w:pPr>
                            <w:r w:rsidRPr="00EB36C9">
                              <w:rPr>
                                <w:rFonts w:ascii="標楷體" w:eastAsia="標楷體" w:hAnsi="標楷體" w:hint="eastAsia"/>
                                <w:b/>
                                <w:bCs/>
                              </w:rPr>
                              <w:t>附件2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A4D8" id="文字方塊 1" o:spid="_x0000_s1027" type="#_x0000_t202" style="position:absolute;margin-left:.15pt;margin-top:-.2pt;width:56.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" fillcolor="white [3201]" strokeweight=".5pt">
                <v:path arrowok="t"/>
                <v:textbox>
                  <w:txbxContent>
                    <w:p w14:paraId="4F01220C" w14:textId="77777777" w:rsidR="002E3E15" w:rsidRPr="00EB36C9" w:rsidRDefault="002E3E15" w:rsidP="002E3E15">
                      <w:pPr>
                        <w:jc w:val="center"/>
                        <w:rPr>
                          <w:rFonts w:ascii="標楷體" w:eastAsia="標楷體" w:hAnsi="標楷體"/>
                          <w:b/>
                          <w:bCs/>
                        </w:rPr>
                      </w:pPr>
                      <w:r w:rsidRPr="00EB36C9">
                        <w:rPr>
                          <w:rFonts w:ascii="標楷體" w:eastAsia="標楷體" w:hAnsi="標楷體" w:hint="eastAsia"/>
                          <w:b/>
                          <w:bCs/>
                        </w:rPr>
                        <w:t>附件2</w:t>
                      </w:r>
                    </w:p>
                  </w:txbxContent>
                </v:textbox>
              </v:shape>
            </w:pict>
          </mc:Fallback>
        </mc:AlternateContent>
      </w:r>
      <w:r>
        <w:rPr>
          <w:rFonts w:ascii="微軟正黑體" w:eastAsia="微軟正黑體" w:hAnsi="微軟正黑體" w:hint="eastAsia"/>
          <w:b/>
          <w:bCs/>
          <w:sz w:val="28"/>
          <w:szCs w:val="28"/>
        </w:rPr>
        <w:t>附件二</w:t>
      </w:r>
    </w:p>
    <w:p w14:paraId="361D9196" w14:textId="77777777" w:rsidR="00933096" w:rsidRDefault="00933096" w:rsidP="00933096">
      <w:pPr>
        <w:spacing w:line="480" w:lineRule="exact"/>
        <w:jc w:val="center"/>
        <w:rPr>
          <w:rFonts w:ascii="標楷體" w:eastAsia="標楷體" w:hAnsi="標楷體"/>
          <w:b/>
          <w:bCs/>
          <w:sz w:val="32"/>
          <w:szCs w:val="32"/>
        </w:rPr>
      </w:pPr>
    </w:p>
    <w:p w14:paraId="22957A52" w14:textId="75902663" w:rsidR="002E3E15" w:rsidRDefault="006D54A3" w:rsidP="00933096">
      <w:pPr>
        <w:spacing w:line="480" w:lineRule="exact"/>
        <w:jc w:val="center"/>
        <w:rPr>
          <w:rFonts w:ascii="標楷體" w:eastAsia="標楷體" w:hAnsi="標楷體"/>
          <w:b/>
          <w:bCs/>
          <w:sz w:val="32"/>
          <w:szCs w:val="32"/>
        </w:rPr>
      </w:pPr>
      <w:r w:rsidRPr="00EB36C9">
        <w:rPr>
          <w:rFonts w:ascii="標楷體" w:eastAsia="標楷體" w:hAnsi="標楷體" w:hint="eastAsia"/>
          <w:b/>
          <w:bCs/>
          <w:sz w:val="32"/>
          <w:szCs w:val="32"/>
        </w:rPr>
        <w:t>113年度Miaca’(米啊炸)原住民假日市集</w:t>
      </w:r>
      <w:r w:rsidR="00933096">
        <w:rPr>
          <w:rFonts w:ascii="標楷體" w:eastAsia="標楷體" w:hAnsi="標楷體" w:hint="eastAsia"/>
          <w:b/>
          <w:bCs/>
          <w:sz w:val="32"/>
          <w:szCs w:val="32"/>
        </w:rPr>
        <w:t>七月份</w:t>
      </w:r>
      <w:r w:rsidR="002E3E15" w:rsidRPr="00EB36C9">
        <w:rPr>
          <w:rFonts w:ascii="標楷體" w:eastAsia="標楷體" w:hAnsi="標楷體" w:hint="eastAsia"/>
          <w:b/>
          <w:bCs/>
          <w:sz w:val="32"/>
          <w:szCs w:val="32"/>
        </w:rPr>
        <w:t>市集展售攤位規範</w:t>
      </w:r>
    </w:p>
    <w:p w14:paraId="342F7C9F" w14:textId="77777777" w:rsidR="00933096" w:rsidRPr="00EB36C9" w:rsidRDefault="00933096" w:rsidP="00933096">
      <w:pPr>
        <w:spacing w:line="480" w:lineRule="exact"/>
        <w:jc w:val="center"/>
        <w:rPr>
          <w:rFonts w:ascii="標楷體" w:eastAsia="標楷體" w:hAnsi="標楷體"/>
          <w:b/>
          <w:bCs/>
          <w:sz w:val="32"/>
          <w:szCs w:val="32"/>
        </w:rPr>
      </w:pPr>
    </w:p>
    <w:p w14:paraId="35FBBDC4" w14:textId="77777777" w:rsidR="002E3E15" w:rsidRPr="00442598" w:rsidRDefault="002E3E15" w:rsidP="00442598">
      <w:pPr>
        <w:pStyle w:val="a3"/>
        <w:numPr>
          <w:ilvl w:val="0"/>
          <w:numId w:val="1"/>
        </w:numPr>
        <w:spacing w:line="480" w:lineRule="exact"/>
        <w:ind w:leftChars="0"/>
        <w:rPr>
          <w:rFonts w:ascii="標楷體" w:eastAsia="標楷體" w:hAnsi="標楷體"/>
          <w:b/>
          <w:bCs/>
          <w:sz w:val="28"/>
          <w:szCs w:val="28"/>
        </w:rPr>
      </w:pPr>
      <w:r w:rsidRPr="00442598">
        <w:rPr>
          <w:rFonts w:ascii="標楷體" w:eastAsia="標楷體" w:hAnsi="標楷體" w:hint="eastAsia"/>
          <w:b/>
          <w:bCs/>
          <w:sz w:val="28"/>
          <w:szCs w:val="28"/>
        </w:rPr>
        <w:t>攤位管理</w:t>
      </w:r>
    </w:p>
    <w:p w14:paraId="2D5D4875" w14:textId="4744FCF8" w:rsidR="00E301D5" w:rsidRPr="00F9159E" w:rsidRDefault="002E3E15" w:rsidP="00F9159E">
      <w:pPr>
        <w:pStyle w:val="a3"/>
        <w:numPr>
          <w:ilvl w:val="0"/>
          <w:numId w:val="2"/>
        </w:numPr>
        <w:spacing w:line="480" w:lineRule="exact"/>
        <w:ind w:leftChars="0" w:left="567"/>
        <w:rPr>
          <w:rFonts w:ascii="標楷體" w:eastAsia="標楷體" w:hAnsi="標楷體"/>
          <w:sz w:val="28"/>
          <w:szCs w:val="28"/>
        </w:rPr>
      </w:pPr>
      <w:r w:rsidRPr="00933096">
        <w:rPr>
          <w:rFonts w:ascii="標楷體" w:eastAsia="標楷體" w:hAnsi="標楷體" w:hint="eastAsia"/>
          <w:color w:val="FF0000"/>
          <w:sz w:val="28"/>
          <w:szCs w:val="28"/>
        </w:rPr>
        <w:t>不得遲到或早退</w:t>
      </w:r>
      <w:r w:rsidR="00424894" w:rsidRPr="00933096">
        <w:rPr>
          <w:rFonts w:ascii="標楷體" w:eastAsia="標楷體" w:hAnsi="標楷體" w:hint="eastAsia"/>
          <w:color w:val="FF0000"/>
          <w:sz w:val="28"/>
          <w:szCs w:val="28"/>
        </w:rPr>
        <w:t>以及無故未到</w:t>
      </w:r>
      <w:r w:rsidRPr="00442598">
        <w:rPr>
          <w:rFonts w:ascii="標楷體" w:eastAsia="標楷體" w:hAnsi="標楷體" w:hint="eastAsia"/>
          <w:sz w:val="28"/>
          <w:szCs w:val="28"/>
        </w:rPr>
        <w:t>。</w:t>
      </w:r>
      <w:r w:rsidR="00E301D5" w:rsidRPr="00F9159E">
        <w:rPr>
          <w:rFonts w:ascii="標楷體" w:eastAsia="標楷體" w:hAnsi="標楷體" w:hint="eastAsia"/>
          <w:sz w:val="28"/>
          <w:szCs w:val="28"/>
        </w:rPr>
        <w:t>設攤地僅開放於本計畫申請之攤位區，非規劃區域禁止設攤。</w:t>
      </w:r>
    </w:p>
    <w:p w14:paraId="7D336AEF" w14:textId="77777777" w:rsidR="00E301D5" w:rsidRDefault="002E3E15" w:rsidP="00E301D5">
      <w:pPr>
        <w:pStyle w:val="a3"/>
        <w:numPr>
          <w:ilvl w:val="0"/>
          <w:numId w:val="2"/>
        </w:numPr>
        <w:spacing w:line="480" w:lineRule="exact"/>
        <w:ind w:leftChars="0" w:left="567"/>
        <w:rPr>
          <w:rFonts w:ascii="標楷體" w:eastAsia="標楷體" w:hAnsi="標楷體"/>
          <w:sz w:val="28"/>
          <w:szCs w:val="28"/>
        </w:rPr>
      </w:pPr>
      <w:r w:rsidRPr="00442598">
        <w:rPr>
          <w:rFonts w:ascii="標楷體" w:eastAsia="標楷體" w:hAnsi="標楷體" w:hint="eastAsia"/>
          <w:sz w:val="28"/>
          <w:szCs w:val="28"/>
        </w:rPr>
        <w:t>不得頂讓、出租、轉借、分借、抵押或</w:t>
      </w:r>
      <w:r w:rsidRPr="00E66134">
        <w:rPr>
          <w:rFonts w:ascii="標楷體" w:eastAsia="標楷體" w:hAnsi="標楷體" w:hint="eastAsia"/>
          <w:sz w:val="28"/>
          <w:szCs w:val="28"/>
        </w:rPr>
        <w:t>以第三人名義</w:t>
      </w:r>
      <w:r w:rsidRPr="00E301D5">
        <w:rPr>
          <w:rFonts w:ascii="標楷體" w:eastAsia="標楷體" w:hAnsi="標楷體" w:hint="eastAsia"/>
          <w:sz w:val="28"/>
          <w:szCs w:val="28"/>
        </w:rPr>
        <w:t>使用；亦不得</w:t>
      </w:r>
      <w:r w:rsidR="00E301D5">
        <w:rPr>
          <w:rFonts w:ascii="標楷體" w:eastAsia="標楷體" w:hAnsi="標楷體" w:hint="eastAsia"/>
          <w:sz w:val="28"/>
          <w:szCs w:val="28"/>
        </w:rPr>
        <w:t>有</w:t>
      </w:r>
      <w:r w:rsidRPr="00E301D5">
        <w:rPr>
          <w:rFonts w:ascii="標楷體" w:eastAsia="標楷體" w:hAnsi="標楷體" w:hint="eastAsia"/>
          <w:sz w:val="28"/>
          <w:szCs w:val="28"/>
        </w:rPr>
        <w:t>非法行為，</w:t>
      </w:r>
    </w:p>
    <w:p w14:paraId="7CE09F1D" w14:textId="125948D7" w:rsidR="002E3E15" w:rsidRPr="00E301D5" w:rsidRDefault="00E301D5" w:rsidP="00E301D5">
      <w:pPr>
        <w:pStyle w:val="a3"/>
        <w:spacing w:line="480" w:lineRule="exact"/>
        <w:ind w:leftChars="0" w:left="567"/>
        <w:rPr>
          <w:rFonts w:ascii="標楷體" w:eastAsia="標楷體" w:hAnsi="標楷體"/>
          <w:sz w:val="28"/>
          <w:szCs w:val="28"/>
        </w:rPr>
      </w:pPr>
      <w:r>
        <w:rPr>
          <w:rFonts w:ascii="標楷體" w:eastAsia="標楷體" w:hAnsi="標楷體" w:hint="eastAsia"/>
          <w:sz w:val="28"/>
          <w:szCs w:val="28"/>
        </w:rPr>
        <w:t xml:space="preserve">  </w:t>
      </w:r>
      <w:r w:rsidR="002E3E15" w:rsidRPr="00E301D5">
        <w:rPr>
          <w:rFonts w:ascii="標楷體" w:eastAsia="標楷體" w:hAnsi="標楷體" w:hint="eastAsia"/>
          <w:sz w:val="28"/>
          <w:szCs w:val="28"/>
        </w:rPr>
        <w:t>經查獲任何不法事宜，隨時終止攤位租借，並視情節輕重向攤商請求賠償。</w:t>
      </w:r>
    </w:p>
    <w:p w14:paraId="0731A8CE" w14:textId="2E8A5AEB" w:rsidR="002E3E15" w:rsidRPr="00442598" w:rsidRDefault="002E3E15" w:rsidP="00442598">
      <w:pPr>
        <w:pStyle w:val="a3"/>
        <w:numPr>
          <w:ilvl w:val="0"/>
          <w:numId w:val="1"/>
        </w:numPr>
        <w:spacing w:line="480" w:lineRule="exact"/>
        <w:ind w:leftChars="0"/>
        <w:rPr>
          <w:rFonts w:ascii="標楷體" w:eastAsia="標楷體" w:hAnsi="標楷體"/>
          <w:b/>
          <w:bCs/>
          <w:sz w:val="28"/>
          <w:szCs w:val="28"/>
        </w:rPr>
      </w:pPr>
      <w:r w:rsidRPr="00442598">
        <w:rPr>
          <w:rFonts w:ascii="標楷體" w:eastAsia="標楷體" w:hAnsi="標楷體" w:hint="eastAsia"/>
          <w:b/>
          <w:bCs/>
          <w:sz w:val="28"/>
          <w:szCs w:val="28"/>
        </w:rPr>
        <w:t>攤位</w:t>
      </w:r>
      <w:r w:rsidR="00E66134">
        <w:rPr>
          <w:rFonts w:ascii="標楷體" w:eastAsia="標楷體" w:hAnsi="標楷體" w:hint="eastAsia"/>
          <w:b/>
          <w:bCs/>
          <w:sz w:val="28"/>
          <w:szCs w:val="28"/>
        </w:rPr>
        <w:t>及</w:t>
      </w:r>
      <w:r w:rsidRPr="00442598">
        <w:rPr>
          <w:rFonts w:ascii="標楷體" w:eastAsia="標楷體" w:hAnsi="標楷體" w:hint="eastAsia"/>
          <w:b/>
          <w:bCs/>
          <w:sz w:val="28"/>
          <w:szCs w:val="28"/>
        </w:rPr>
        <w:t>硬體</w:t>
      </w:r>
    </w:p>
    <w:p w14:paraId="1725A82D" w14:textId="2D3ABB9C" w:rsidR="002E3E15" w:rsidRPr="00442598" w:rsidRDefault="002E3E15" w:rsidP="00E66134">
      <w:pPr>
        <w:pStyle w:val="a3"/>
        <w:numPr>
          <w:ilvl w:val="0"/>
          <w:numId w:val="20"/>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攤位佈置以整齊清潔、不遮到</w:t>
      </w:r>
      <w:r w:rsidR="00442598">
        <w:rPr>
          <w:rFonts w:ascii="標楷體" w:eastAsia="標楷體" w:hAnsi="標楷體" w:hint="eastAsia"/>
          <w:sz w:val="28"/>
          <w:szCs w:val="28"/>
        </w:rPr>
        <w:t>主辦單位掛設之</w:t>
      </w:r>
      <w:r w:rsidRPr="00442598">
        <w:rPr>
          <w:rFonts w:ascii="標楷體" w:eastAsia="標楷體" w:hAnsi="標楷體" w:hint="eastAsia"/>
          <w:sz w:val="28"/>
          <w:szCs w:val="28"/>
        </w:rPr>
        <w:t>攤位牌與民眾動線為主。</w:t>
      </w:r>
    </w:p>
    <w:p w14:paraId="63591D46" w14:textId="2BAC01E9" w:rsidR="002E3E15" w:rsidRPr="00E66134" w:rsidRDefault="002E3E15" w:rsidP="00E66134">
      <w:pPr>
        <w:pStyle w:val="a3"/>
        <w:numPr>
          <w:ilvl w:val="0"/>
          <w:numId w:val="20"/>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本計畫辦理公共意外責任險投保；展售期間內一切物品均由攤商自行負責保</w:t>
      </w:r>
      <w:r w:rsidRPr="00F55436">
        <w:rPr>
          <w:rFonts w:ascii="標楷體" w:eastAsia="標楷體" w:hAnsi="標楷體" w:hint="eastAsia"/>
          <w:sz w:val="28"/>
          <w:szCs w:val="28"/>
        </w:rPr>
        <w:t>管。</w:t>
      </w:r>
    </w:p>
    <w:p w14:paraId="04CAD561" w14:textId="7280698D" w:rsidR="00F21DD1" w:rsidRPr="00442598" w:rsidRDefault="00F21DD1" w:rsidP="00F21DD1">
      <w:pPr>
        <w:pStyle w:val="a3"/>
        <w:numPr>
          <w:ilvl w:val="0"/>
          <w:numId w:val="20"/>
        </w:numPr>
        <w:spacing w:line="480" w:lineRule="exact"/>
        <w:ind w:leftChars="0" w:hanging="255"/>
        <w:rPr>
          <w:rFonts w:ascii="標楷體" w:eastAsia="標楷體" w:hAnsi="標楷體"/>
          <w:sz w:val="28"/>
          <w:szCs w:val="28"/>
        </w:rPr>
      </w:pPr>
      <w:r w:rsidRPr="00933096">
        <w:rPr>
          <w:rFonts w:ascii="標楷體" w:eastAsia="標楷體" w:hAnsi="標楷體" w:hint="eastAsia"/>
          <w:color w:val="FF0000"/>
          <w:sz w:val="28"/>
          <w:szCs w:val="28"/>
        </w:rPr>
        <w:t>攤商人員應</w:t>
      </w:r>
      <w:r w:rsidR="00587FAB" w:rsidRPr="00933096">
        <w:rPr>
          <w:rFonts w:ascii="標楷體" w:eastAsia="標楷體" w:hAnsi="標楷體" w:hint="eastAsia"/>
          <w:color w:val="FF0000"/>
          <w:sz w:val="28"/>
          <w:szCs w:val="28"/>
        </w:rPr>
        <w:t>穿著原住民族服背心</w:t>
      </w:r>
      <w:r w:rsidRPr="00933096">
        <w:rPr>
          <w:rFonts w:ascii="標楷體" w:eastAsia="標楷體" w:hAnsi="標楷體" w:hint="eastAsia"/>
          <w:color w:val="FF0000"/>
          <w:sz w:val="28"/>
          <w:szCs w:val="28"/>
        </w:rPr>
        <w:t>，不可赤身裸露、衣衫不整</w:t>
      </w:r>
      <w:r w:rsidRPr="00442598">
        <w:rPr>
          <w:rFonts w:ascii="標楷體" w:eastAsia="標楷體" w:hAnsi="標楷體" w:hint="eastAsia"/>
          <w:sz w:val="28"/>
          <w:szCs w:val="28"/>
        </w:rPr>
        <w:t>。</w:t>
      </w:r>
    </w:p>
    <w:p w14:paraId="596EF6A2" w14:textId="77777777" w:rsidR="002E3E15" w:rsidRPr="00442598" w:rsidRDefault="002E3E15" w:rsidP="00442598">
      <w:pPr>
        <w:pStyle w:val="a3"/>
        <w:numPr>
          <w:ilvl w:val="0"/>
          <w:numId w:val="1"/>
        </w:numPr>
        <w:spacing w:line="480" w:lineRule="exact"/>
        <w:ind w:leftChars="0"/>
        <w:rPr>
          <w:rFonts w:ascii="標楷體" w:eastAsia="標楷體" w:hAnsi="標楷體"/>
          <w:b/>
          <w:bCs/>
          <w:sz w:val="28"/>
          <w:szCs w:val="28"/>
        </w:rPr>
      </w:pPr>
      <w:r w:rsidRPr="00442598">
        <w:rPr>
          <w:rFonts w:ascii="標楷體" w:eastAsia="標楷體" w:hAnsi="標楷體" w:hint="eastAsia"/>
          <w:b/>
          <w:bCs/>
          <w:sz w:val="28"/>
          <w:szCs w:val="28"/>
        </w:rPr>
        <w:t>販售物品</w:t>
      </w:r>
    </w:p>
    <w:p w14:paraId="42EDC579" w14:textId="45298435" w:rsidR="002E3E15" w:rsidRPr="00CC4020" w:rsidRDefault="002E3E15" w:rsidP="00CC4020">
      <w:pPr>
        <w:pStyle w:val="a3"/>
        <w:numPr>
          <w:ilvl w:val="0"/>
          <w:numId w:val="21"/>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不可對民眾過度推銷</w:t>
      </w:r>
      <w:r w:rsidR="00CC4020">
        <w:rPr>
          <w:rFonts w:ascii="標楷體" w:eastAsia="標楷體" w:hAnsi="標楷體" w:hint="eastAsia"/>
          <w:sz w:val="28"/>
          <w:szCs w:val="28"/>
        </w:rPr>
        <w:t>、</w:t>
      </w:r>
      <w:r w:rsidRPr="00CC4020">
        <w:rPr>
          <w:rFonts w:ascii="標楷體" w:eastAsia="標楷體" w:hAnsi="標楷體" w:hint="eastAsia"/>
          <w:sz w:val="28"/>
          <w:szCs w:val="28"/>
        </w:rPr>
        <w:t>叫賣、競標式商家/商品設攤。</w:t>
      </w:r>
      <w:r w:rsidR="00E301D5" w:rsidRPr="00442598">
        <w:rPr>
          <w:rFonts w:ascii="標楷體" w:eastAsia="標楷體" w:hAnsi="標楷體" w:hint="eastAsia"/>
          <w:sz w:val="28"/>
          <w:szCs w:val="28"/>
        </w:rPr>
        <w:t>價格公道，並明確標示。</w:t>
      </w:r>
    </w:p>
    <w:p w14:paraId="36BD7831" w14:textId="77777777" w:rsidR="002E3E15" w:rsidRPr="00442598" w:rsidRDefault="002E3E15" w:rsidP="00442598">
      <w:pPr>
        <w:pStyle w:val="a3"/>
        <w:numPr>
          <w:ilvl w:val="0"/>
          <w:numId w:val="21"/>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禁止仿冒他人商品商標、禁止販賣過期物品與食品。</w:t>
      </w:r>
    </w:p>
    <w:p w14:paraId="1DB8C359" w14:textId="151A56EA" w:rsidR="002E3E15" w:rsidRPr="00442598" w:rsidRDefault="002E3E15" w:rsidP="00442598">
      <w:pPr>
        <w:pStyle w:val="a3"/>
        <w:numPr>
          <w:ilvl w:val="0"/>
          <w:numId w:val="21"/>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食品類請以完整包裝呈現，於現場進行試吃活動請保持環境整潔。</w:t>
      </w:r>
    </w:p>
    <w:p w14:paraId="1572FAC6" w14:textId="062D83A5" w:rsidR="002E3E15" w:rsidRPr="00EF3619" w:rsidRDefault="002E3E15" w:rsidP="00F21DD1">
      <w:pPr>
        <w:pStyle w:val="a3"/>
        <w:numPr>
          <w:ilvl w:val="0"/>
          <w:numId w:val="21"/>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不主動提供塑膠袋</w:t>
      </w:r>
      <w:r w:rsidR="00EF3619">
        <w:rPr>
          <w:rFonts w:ascii="標楷體" w:eastAsia="標楷體" w:hAnsi="標楷體" w:hint="eastAsia"/>
          <w:sz w:val="28"/>
          <w:szCs w:val="28"/>
        </w:rPr>
        <w:t>、</w:t>
      </w:r>
      <w:r w:rsidRPr="00EF3619">
        <w:rPr>
          <w:rFonts w:ascii="標楷體" w:eastAsia="標楷體" w:hAnsi="標楷體" w:hint="eastAsia"/>
          <w:sz w:val="28"/>
          <w:szCs w:val="28"/>
        </w:rPr>
        <w:t>減少不必要的包裝。</w:t>
      </w:r>
    </w:p>
    <w:p w14:paraId="49BF01EA" w14:textId="77777777" w:rsidR="00E301D5" w:rsidRDefault="002E3E15" w:rsidP="00E301D5">
      <w:pPr>
        <w:pStyle w:val="a3"/>
        <w:numPr>
          <w:ilvl w:val="0"/>
          <w:numId w:val="21"/>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依法應開立發票之公司、行號於展場之販售行為，應依法開立發票，未開立發</w:t>
      </w:r>
      <w:r w:rsidRPr="00E301D5">
        <w:rPr>
          <w:rFonts w:ascii="標楷體" w:eastAsia="標楷體" w:hAnsi="標楷體" w:hint="eastAsia"/>
          <w:sz w:val="28"/>
          <w:szCs w:val="28"/>
        </w:rPr>
        <w:t>票</w:t>
      </w:r>
    </w:p>
    <w:p w14:paraId="770B3E97" w14:textId="73FD071E" w:rsidR="002E3E15" w:rsidRPr="00E301D5" w:rsidRDefault="00E301D5" w:rsidP="00E301D5">
      <w:pPr>
        <w:pStyle w:val="a3"/>
        <w:spacing w:line="480" w:lineRule="exact"/>
        <w:ind w:leftChars="0" w:left="397"/>
        <w:rPr>
          <w:rFonts w:ascii="標楷體" w:eastAsia="標楷體" w:hAnsi="標楷體"/>
          <w:sz w:val="28"/>
          <w:szCs w:val="28"/>
        </w:rPr>
      </w:pPr>
      <w:r>
        <w:rPr>
          <w:rFonts w:ascii="標楷體" w:eastAsia="標楷體" w:hAnsi="標楷體" w:hint="eastAsia"/>
          <w:sz w:val="28"/>
          <w:szCs w:val="28"/>
        </w:rPr>
        <w:t xml:space="preserve">   </w:t>
      </w:r>
      <w:r w:rsidR="002E3E15" w:rsidRPr="00E301D5">
        <w:rPr>
          <w:rFonts w:ascii="標楷體" w:eastAsia="標楷體" w:hAnsi="標楷體" w:hint="eastAsia"/>
          <w:sz w:val="28"/>
          <w:szCs w:val="28"/>
        </w:rPr>
        <w:t>之法律責任由設攤自行負責，主辦機關將配合提供稅務機關必要之查核資料。</w:t>
      </w:r>
    </w:p>
    <w:p w14:paraId="6B005A71" w14:textId="77777777" w:rsidR="00E83E32" w:rsidRDefault="002E3E15" w:rsidP="00E83E32">
      <w:pPr>
        <w:pStyle w:val="a3"/>
        <w:numPr>
          <w:ilvl w:val="0"/>
          <w:numId w:val="21"/>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販售產品皆須符合食品衛生管理相關辦法與商品標示法，</w:t>
      </w:r>
      <w:r w:rsidR="002464DD" w:rsidRPr="002464DD">
        <w:rPr>
          <w:rFonts w:ascii="標楷體" w:eastAsia="標楷體" w:hAnsi="標楷體" w:hint="eastAsia"/>
          <w:sz w:val="28"/>
          <w:szCs w:val="28"/>
        </w:rPr>
        <w:t>經查證應歸責於攤</w:t>
      </w:r>
      <w:r w:rsidR="002464DD" w:rsidRPr="00E83E32">
        <w:rPr>
          <w:rFonts w:ascii="標楷體" w:eastAsia="標楷體" w:hAnsi="標楷體" w:hint="eastAsia"/>
          <w:sz w:val="28"/>
          <w:szCs w:val="28"/>
        </w:rPr>
        <w:t>商而</w:t>
      </w:r>
    </w:p>
    <w:p w14:paraId="796B416A" w14:textId="59E6007A" w:rsidR="00E83E32" w:rsidRDefault="00E83E32" w:rsidP="00E83E32">
      <w:pPr>
        <w:pStyle w:val="a3"/>
        <w:spacing w:line="480" w:lineRule="exact"/>
        <w:ind w:leftChars="0" w:left="397"/>
        <w:rPr>
          <w:rFonts w:ascii="標楷體" w:eastAsia="標楷體" w:hAnsi="標楷體"/>
          <w:sz w:val="28"/>
          <w:szCs w:val="28"/>
        </w:rPr>
      </w:pPr>
      <w:r>
        <w:rPr>
          <w:rFonts w:ascii="標楷體" w:eastAsia="標楷體" w:hAnsi="標楷體" w:hint="eastAsia"/>
          <w:sz w:val="28"/>
          <w:szCs w:val="28"/>
        </w:rPr>
        <w:t xml:space="preserve">   </w:t>
      </w:r>
      <w:r w:rsidR="002464DD" w:rsidRPr="00E83E32">
        <w:rPr>
          <w:rFonts w:ascii="標楷體" w:eastAsia="標楷體" w:hAnsi="標楷體" w:hint="eastAsia"/>
          <w:sz w:val="28"/>
          <w:szCs w:val="28"/>
        </w:rPr>
        <w:t>造成消費者食用或使用後不適或中毒等，</w:t>
      </w:r>
      <w:r w:rsidR="002E3E15" w:rsidRPr="00E83E32">
        <w:rPr>
          <w:rFonts w:ascii="標楷體" w:eastAsia="標楷體" w:hAnsi="標楷體" w:hint="eastAsia"/>
          <w:sz w:val="28"/>
          <w:szCs w:val="28"/>
        </w:rPr>
        <w:t>攤商自行</w:t>
      </w:r>
      <w:r w:rsidRPr="00E83E32">
        <w:rPr>
          <w:rFonts w:ascii="標楷體" w:eastAsia="標楷體" w:hAnsi="標楷體" w:hint="eastAsia"/>
          <w:sz w:val="28"/>
          <w:szCs w:val="28"/>
        </w:rPr>
        <w:t>負擔理賠及相關法律責任。</w:t>
      </w:r>
    </w:p>
    <w:p w14:paraId="0C8726BE" w14:textId="20F056F6" w:rsidR="005B1B45" w:rsidRPr="005B1B45" w:rsidRDefault="005B1B45" w:rsidP="009B64E6">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5B1B45">
        <w:rPr>
          <w:rFonts w:ascii="標楷體" w:eastAsia="標楷體" w:hAnsi="標楷體" w:hint="eastAsia"/>
          <w:sz w:val="28"/>
          <w:szCs w:val="28"/>
        </w:rPr>
        <w:t>(七)</w:t>
      </w:r>
      <w:r w:rsidRPr="005B1B45">
        <w:rPr>
          <w:rFonts w:hint="eastAsia"/>
        </w:rPr>
        <w:t xml:space="preserve"> </w:t>
      </w:r>
      <w:r w:rsidRPr="005B1B45">
        <w:rPr>
          <w:rFonts w:ascii="標楷體" w:eastAsia="標楷體" w:hAnsi="標楷體" w:hint="eastAsia"/>
          <w:sz w:val="28"/>
          <w:szCs w:val="28"/>
        </w:rPr>
        <w:t>攤商招募</w:t>
      </w:r>
      <w:r>
        <w:rPr>
          <w:rFonts w:ascii="標楷體" w:eastAsia="標楷體" w:hAnsi="標楷體" w:hint="eastAsia"/>
          <w:sz w:val="28"/>
          <w:szCs w:val="28"/>
        </w:rPr>
        <w:t>為</w:t>
      </w:r>
      <w:r w:rsidRPr="005B1B45">
        <w:rPr>
          <w:rFonts w:ascii="標楷體" w:eastAsia="標楷體" w:hAnsi="標楷體" w:hint="eastAsia"/>
          <w:sz w:val="28"/>
          <w:szCs w:val="28"/>
        </w:rPr>
        <w:t>美食</w:t>
      </w:r>
      <w:r w:rsidR="00476335">
        <w:rPr>
          <w:rFonts w:ascii="標楷體" w:eastAsia="標楷體" w:hAnsi="標楷體" w:hint="eastAsia"/>
          <w:sz w:val="28"/>
          <w:szCs w:val="28"/>
        </w:rPr>
        <w:t>7</w:t>
      </w:r>
      <w:r w:rsidRPr="005B1B45">
        <w:rPr>
          <w:rFonts w:ascii="標楷體" w:eastAsia="標楷體" w:hAnsi="標楷體" w:hint="eastAsia"/>
          <w:sz w:val="28"/>
          <w:szCs w:val="28"/>
        </w:rPr>
        <w:t>攤、農特產品</w:t>
      </w:r>
      <w:r w:rsidR="00F768E4">
        <w:rPr>
          <w:rFonts w:ascii="標楷體" w:eastAsia="標楷體" w:hAnsi="標楷體" w:hint="eastAsia"/>
          <w:sz w:val="28"/>
          <w:szCs w:val="28"/>
        </w:rPr>
        <w:t>3</w:t>
      </w:r>
      <w:r w:rsidRPr="005B1B45">
        <w:rPr>
          <w:rFonts w:ascii="標楷體" w:eastAsia="標楷體" w:hAnsi="標楷體" w:hint="eastAsia"/>
          <w:sz w:val="28"/>
          <w:szCs w:val="28"/>
        </w:rPr>
        <w:t>攤、文創</w:t>
      </w:r>
      <w:r w:rsidR="00476335">
        <w:rPr>
          <w:rFonts w:ascii="標楷體" w:eastAsia="標楷體" w:hAnsi="標楷體" w:hint="eastAsia"/>
          <w:sz w:val="28"/>
          <w:szCs w:val="28"/>
        </w:rPr>
        <w:t>3</w:t>
      </w:r>
      <w:r w:rsidRPr="005B1B45">
        <w:rPr>
          <w:rFonts w:ascii="標楷體" w:eastAsia="標楷體" w:hAnsi="標楷體" w:hint="eastAsia"/>
          <w:sz w:val="28"/>
          <w:szCs w:val="28"/>
        </w:rPr>
        <w:t>攤</w:t>
      </w:r>
      <w:r w:rsidR="00C328E6" w:rsidRPr="005B1B45">
        <w:rPr>
          <w:rFonts w:ascii="標楷體" w:eastAsia="標楷體" w:hAnsi="標楷體" w:hint="eastAsia"/>
          <w:sz w:val="28"/>
          <w:szCs w:val="28"/>
        </w:rPr>
        <w:t>、</w:t>
      </w:r>
      <w:r w:rsidR="00C328E6">
        <w:rPr>
          <w:rFonts w:ascii="標楷體" w:eastAsia="標楷體" w:hAnsi="標楷體" w:hint="eastAsia"/>
          <w:sz w:val="28"/>
          <w:szCs w:val="28"/>
        </w:rPr>
        <w:t>芒果攤5攤</w:t>
      </w:r>
      <w:r>
        <w:rPr>
          <w:rFonts w:ascii="標楷體" w:eastAsia="標楷體" w:hAnsi="標楷體" w:hint="eastAsia"/>
          <w:sz w:val="28"/>
          <w:szCs w:val="28"/>
        </w:rPr>
        <w:t>，</w:t>
      </w:r>
      <w:r w:rsidR="009B64E6" w:rsidRPr="009B64E6">
        <w:rPr>
          <w:rFonts w:ascii="標楷體" w:eastAsia="標楷體" w:hAnsi="標楷體" w:hint="eastAsia"/>
          <w:sz w:val="28"/>
          <w:szCs w:val="28"/>
        </w:rPr>
        <w:t>各別滿攤位即抽籤</w:t>
      </w:r>
      <w:r w:rsidR="009B64E6">
        <w:rPr>
          <w:rFonts w:ascii="標楷體" w:eastAsia="標楷體" w:hAnsi="標楷體" w:hint="eastAsia"/>
          <w:sz w:val="28"/>
          <w:szCs w:val="28"/>
        </w:rPr>
        <w:t>，</w:t>
      </w:r>
      <w:r w:rsidR="009B64E6" w:rsidRPr="009B64E6">
        <w:rPr>
          <w:rFonts w:ascii="標楷體" w:eastAsia="標楷體" w:hAnsi="標楷體" w:hint="eastAsia"/>
          <w:sz w:val="28"/>
          <w:szCs w:val="28"/>
        </w:rPr>
        <w:t>希望能達到各系列攤位平衡</w:t>
      </w:r>
      <w:r>
        <w:rPr>
          <w:rFonts w:ascii="標楷體" w:eastAsia="標楷體" w:hAnsi="標楷體" w:hint="eastAsia"/>
          <w:sz w:val="28"/>
          <w:szCs w:val="28"/>
        </w:rPr>
        <w:t>。</w:t>
      </w:r>
    </w:p>
    <w:p w14:paraId="4618EC70" w14:textId="758C49AF" w:rsidR="002E3E15" w:rsidRPr="00442598" w:rsidRDefault="002E3E15" w:rsidP="00C239EF">
      <w:pPr>
        <w:pStyle w:val="a3"/>
        <w:numPr>
          <w:ilvl w:val="0"/>
          <w:numId w:val="1"/>
        </w:numPr>
        <w:spacing w:line="480" w:lineRule="exact"/>
        <w:ind w:leftChars="0"/>
        <w:rPr>
          <w:rFonts w:ascii="標楷體" w:eastAsia="標楷體" w:hAnsi="標楷體"/>
          <w:b/>
          <w:bCs/>
          <w:sz w:val="28"/>
          <w:szCs w:val="28"/>
        </w:rPr>
      </w:pPr>
      <w:r w:rsidRPr="00442598">
        <w:rPr>
          <w:rFonts w:ascii="標楷體" w:eastAsia="標楷體" w:hAnsi="標楷體" w:hint="eastAsia"/>
          <w:b/>
          <w:bCs/>
          <w:sz w:val="28"/>
          <w:szCs w:val="28"/>
        </w:rPr>
        <w:t>清潔衛生</w:t>
      </w:r>
    </w:p>
    <w:p w14:paraId="5D796154" w14:textId="42DAF74F" w:rsidR="002E3E15" w:rsidRPr="00F61E16" w:rsidRDefault="002E3E15" w:rsidP="00F61E16">
      <w:pPr>
        <w:pStyle w:val="a3"/>
        <w:numPr>
          <w:ilvl w:val="0"/>
          <w:numId w:val="23"/>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清潔責任區以本身攤位向外推展半徑5</w:t>
      </w:r>
      <w:r w:rsidR="00F61E16">
        <w:rPr>
          <w:rFonts w:ascii="標楷體" w:eastAsia="標楷體" w:hAnsi="標楷體" w:hint="eastAsia"/>
          <w:sz w:val="28"/>
          <w:szCs w:val="28"/>
        </w:rPr>
        <w:t>公尺</w:t>
      </w:r>
      <w:r w:rsidRPr="00442598">
        <w:rPr>
          <w:rFonts w:ascii="標楷體" w:eastAsia="標楷體" w:hAnsi="標楷體" w:hint="eastAsia"/>
          <w:sz w:val="28"/>
          <w:szCs w:val="28"/>
        </w:rPr>
        <w:t>處（實際範圍</w:t>
      </w:r>
      <w:r w:rsidRPr="00F61E16">
        <w:rPr>
          <w:rFonts w:ascii="標楷體" w:eastAsia="標楷體" w:hAnsi="標楷體" w:hint="eastAsia"/>
          <w:sz w:val="28"/>
          <w:szCs w:val="28"/>
        </w:rPr>
        <w:t>依現地情形調整）</w:t>
      </w:r>
      <w:r w:rsidR="00F61E16">
        <w:rPr>
          <w:rFonts w:ascii="標楷體" w:eastAsia="標楷體" w:hAnsi="標楷體" w:hint="eastAsia"/>
          <w:sz w:val="28"/>
          <w:szCs w:val="28"/>
        </w:rPr>
        <w:t>，</w:t>
      </w:r>
      <w:r w:rsidRPr="00F61E16">
        <w:rPr>
          <w:rFonts w:ascii="標楷體" w:eastAsia="標楷體" w:hAnsi="標楷體" w:hint="eastAsia"/>
          <w:sz w:val="28"/>
          <w:szCs w:val="28"/>
        </w:rPr>
        <w:t>請自行於當日離場前</w:t>
      </w:r>
      <w:r w:rsidR="00F61E16">
        <w:rPr>
          <w:rFonts w:ascii="標楷體" w:eastAsia="標楷體" w:hAnsi="標楷體" w:hint="eastAsia"/>
          <w:sz w:val="28"/>
          <w:szCs w:val="28"/>
        </w:rPr>
        <w:t>將垃圾</w:t>
      </w:r>
      <w:r w:rsidRPr="00F61E16">
        <w:rPr>
          <w:rFonts w:ascii="標楷體" w:eastAsia="標楷體" w:hAnsi="標楷體" w:hint="eastAsia"/>
          <w:sz w:val="28"/>
          <w:szCs w:val="28"/>
        </w:rPr>
        <w:t>至規定地點集中清運離場，不得任意棄置於公共區域垃圾筒。違反上述規定，另行徵收清潔費500元，屢勸不聽者得要求下次活動不得參與。</w:t>
      </w:r>
    </w:p>
    <w:p w14:paraId="6746A0B3" w14:textId="77777777" w:rsidR="00EB36C9" w:rsidRDefault="002E3E15" w:rsidP="00EB36C9">
      <w:pPr>
        <w:pStyle w:val="a3"/>
        <w:numPr>
          <w:ilvl w:val="0"/>
          <w:numId w:val="23"/>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攤商須隨時維持攤位清潔，禁止任意將垃圾、煙蒂或紙屑等廢棄物，隨意丟棄於</w:t>
      </w:r>
    </w:p>
    <w:p w14:paraId="1497B23A" w14:textId="476EA2D3" w:rsidR="002E3E15" w:rsidRPr="00442598" w:rsidRDefault="002E3E15" w:rsidP="00EB36C9">
      <w:pPr>
        <w:pStyle w:val="a3"/>
        <w:numPr>
          <w:ilvl w:val="0"/>
          <w:numId w:val="23"/>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水溝或草叢中等公共空間，業者應隨時配合抽檢。</w:t>
      </w:r>
    </w:p>
    <w:p w14:paraId="1A9D2554" w14:textId="77777777" w:rsidR="002E3E15" w:rsidRDefault="002E3E15" w:rsidP="00EB36C9">
      <w:pPr>
        <w:pStyle w:val="a3"/>
        <w:numPr>
          <w:ilvl w:val="0"/>
          <w:numId w:val="23"/>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市集期間，攤位及責任區內應清掃乾淨堆放整齊。</w:t>
      </w:r>
    </w:p>
    <w:p w14:paraId="2AEB85F1" w14:textId="7A7678C8" w:rsidR="00A12D7E" w:rsidRPr="00442598" w:rsidRDefault="00A12D7E" w:rsidP="00EB36C9">
      <w:pPr>
        <w:pStyle w:val="a3"/>
        <w:numPr>
          <w:ilvl w:val="0"/>
          <w:numId w:val="23"/>
        </w:numPr>
        <w:spacing w:line="480" w:lineRule="exact"/>
        <w:ind w:leftChars="0" w:hanging="255"/>
        <w:rPr>
          <w:rFonts w:ascii="標楷體" w:eastAsia="標楷體" w:hAnsi="標楷體"/>
          <w:sz w:val="28"/>
          <w:szCs w:val="28"/>
        </w:rPr>
      </w:pPr>
      <w:r w:rsidRPr="00A12D7E">
        <w:rPr>
          <w:rFonts w:ascii="標楷體" w:eastAsia="標楷體" w:hAnsi="標楷體" w:hint="eastAsia"/>
          <w:sz w:val="28"/>
          <w:szCs w:val="28"/>
        </w:rPr>
        <w:lastRenderedPageBreak/>
        <w:t>為預防地面因烹煮燒烤等產生油漬與食物殘渣，請攤商於地面鋪設厚紙板。上述若因此衍生之相關環境清潔違規事項或罰款，由攤商自行負責。屢勸不聽者得要求下次活動不得</w:t>
      </w:r>
      <w:r w:rsidR="007E797C">
        <w:rPr>
          <w:rFonts w:ascii="標楷體" w:eastAsia="標楷體" w:hAnsi="標楷體" w:hint="eastAsia"/>
          <w:sz w:val="28"/>
          <w:szCs w:val="28"/>
        </w:rPr>
        <w:t>參</w:t>
      </w:r>
      <w:r w:rsidRPr="00A12D7E">
        <w:rPr>
          <w:rFonts w:ascii="標楷體" w:eastAsia="標楷體" w:hAnsi="標楷體" w:hint="eastAsia"/>
          <w:sz w:val="28"/>
          <w:szCs w:val="28"/>
        </w:rPr>
        <w:t>與。</w:t>
      </w:r>
    </w:p>
    <w:p w14:paraId="19ADBB38" w14:textId="77777777" w:rsidR="002E3E15" w:rsidRPr="00442598" w:rsidRDefault="002E3E15" w:rsidP="00442598">
      <w:pPr>
        <w:pStyle w:val="a3"/>
        <w:numPr>
          <w:ilvl w:val="0"/>
          <w:numId w:val="1"/>
        </w:numPr>
        <w:spacing w:line="480" w:lineRule="exact"/>
        <w:ind w:leftChars="0"/>
        <w:rPr>
          <w:rFonts w:ascii="標楷體" w:eastAsia="標楷體" w:hAnsi="標楷體"/>
          <w:b/>
          <w:bCs/>
          <w:sz w:val="28"/>
          <w:szCs w:val="28"/>
        </w:rPr>
      </w:pPr>
      <w:r w:rsidRPr="00933096">
        <w:rPr>
          <w:rFonts w:ascii="標楷體" w:eastAsia="標楷體" w:hAnsi="標楷體" w:hint="eastAsia"/>
          <w:b/>
          <w:bCs/>
          <w:color w:val="FF0000"/>
          <w:sz w:val="28"/>
          <w:szCs w:val="28"/>
        </w:rPr>
        <w:t>裁罰規定</w:t>
      </w:r>
    </w:p>
    <w:p w14:paraId="60A0A9D1" w14:textId="77777777" w:rsidR="00EB36C9" w:rsidRDefault="002E3E15" w:rsidP="00EB36C9">
      <w:pPr>
        <w:pStyle w:val="a3"/>
        <w:numPr>
          <w:ilvl w:val="0"/>
          <w:numId w:val="24"/>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活動期間若攤商違反攤商管理規範，經勸導仍未改善者，得要求攤商取消該攤商</w:t>
      </w:r>
    </w:p>
    <w:p w14:paraId="38F4138F" w14:textId="2A6BC354" w:rsidR="002E3E15" w:rsidRPr="00442598" w:rsidRDefault="00EB36C9" w:rsidP="00EB36C9">
      <w:pPr>
        <w:pStyle w:val="a3"/>
        <w:spacing w:line="480" w:lineRule="exact"/>
        <w:ind w:leftChars="0" w:left="397"/>
        <w:rPr>
          <w:rFonts w:ascii="標楷體" w:eastAsia="標楷體" w:hAnsi="標楷體"/>
          <w:sz w:val="28"/>
          <w:szCs w:val="28"/>
        </w:rPr>
      </w:pPr>
      <w:r>
        <w:rPr>
          <w:rFonts w:ascii="標楷體" w:eastAsia="標楷體" w:hAnsi="標楷體" w:hint="eastAsia"/>
          <w:sz w:val="28"/>
          <w:szCs w:val="28"/>
        </w:rPr>
        <w:t xml:space="preserve">   </w:t>
      </w:r>
      <w:r w:rsidR="002E3E15" w:rsidRPr="00442598">
        <w:rPr>
          <w:rFonts w:ascii="標楷體" w:eastAsia="標楷體" w:hAnsi="標楷體" w:hint="eastAsia"/>
          <w:sz w:val="28"/>
          <w:szCs w:val="28"/>
        </w:rPr>
        <w:t>資格，另覓適合之攤商，以約束其做好自主管理。</w:t>
      </w:r>
    </w:p>
    <w:p w14:paraId="069F21FB" w14:textId="77777777" w:rsidR="002E3E15" w:rsidRDefault="002E3E15" w:rsidP="00EB36C9">
      <w:pPr>
        <w:pStyle w:val="a3"/>
        <w:numPr>
          <w:ilvl w:val="0"/>
          <w:numId w:val="24"/>
        </w:numPr>
        <w:spacing w:line="480" w:lineRule="exact"/>
        <w:ind w:leftChars="0" w:hanging="255"/>
        <w:rPr>
          <w:rFonts w:ascii="標楷體" w:eastAsia="標楷體" w:hAnsi="標楷體"/>
          <w:sz w:val="28"/>
          <w:szCs w:val="28"/>
        </w:rPr>
      </w:pPr>
      <w:r w:rsidRPr="00442598">
        <w:rPr>
          <w:rFonts w:ascii="標楷體" w:eastAsia="標楷體" w:hAnsi="標楷體" w:hint="eastAsia"/>
          <w:sz w:val="28"/>
          <w:szCs w:val="28"/>
        </w:rPr>
        <w:t>攤商切結書（如後附）</w:t>
      </w:r>
    </w:p>
    <w:p w14:paraId="674E1CB7" w14:textId="77777777" w:rsidR="006E25CC" w:rsidRDefault="006E25CC" w:rsidP="006E25CC">
      <w:pPr>
        <w:spacing w:line="480" w:lineRule="exact"/>
        <w:rPr>
          <w:rFonts w:ascii="標楷體" w:eastAsia="標楷體" w:hAnsi="標楷體"/>
          <w:sz w:val="28"/>
          <w:szCs w:val="28"/>
        </w:rPr>
      </w:pPr>
    </w:p>
    <w:p w14:paraId="5DBD18DA" w14:textId="77777777" w:rsidR="006E25CC" w:rsidRDefault="006E25CC" w:rsidP="006E25CC">
      <w:pPr>
        <w:spacing w:line="480" w:lineRule="exact"/>
        <w:rPr>
          <w:rFonts w:ascii="標楷體" w:eastAsia="標楷體" w:hAnsi="標楷體"/>
          <w:sz w:val="28"/>
          <w:szCs w:val="28"/>
        </w:rPr>
      </w:pPr>
    </w:p>
    <w:p w14:paraId="5CBE2350" w14:textId="77777777" w:rsidR="006E25CC" w:rsidRDefault="006E25CC" w:rsidP="006E25CC">
      <w:pPr>
        <w:spacing w:line="480" w:lineRule="exact"/>
        <w:rPr>
          <w:rFonts w:ascii="標楷體" w:eastAsia="標楷體" w:hAnsi="標楷體"/>
          <w:sz w:val="28"/>
          <w:szCs w:val="28"/>
        </w:rPr>
      </w:pPr>
    </w:p>
    <w:p w14:paraId="74894103" w14:textId="77777777" w:rsidR="006E25CC" w:rsidRDefault="006E25CC" w:rsidP="006E25CC">
      <w:pPr>
        <w:spacing w:line="480" w:lineRule="exact"/>
        <w:rPr>
          <w:rFonts w:ascii="標楷體" w:eastAsia="標楷體" w:hAnsi="標楷體"/>
          <w:sz w:val="28"/>
          <w:szCs w:val="28"/>
        </w:rPr>
      </w:pPr>
    </w:p>
    <w:p w14:paraId="427A573C" w14:textId="77777777" w:rsidR="006E25CC" w:rsidRDefault="006E25CC" w:rsidP="006E25CC">
      <w:pPr>
        <w:spacing w:line="480" w:lineRule="exact"/>
        <w:rPr>
          <w:rFonts w:ascii="標楷體" w:eastAsia="標楷體" w:hAnsi="標楷體"/>
          <w:sz w:val="28"/>
          <w:szCs w:val="28"/>
        </w:rPr>
      </w:pPr>
    </w:p>
    <w:p w14:paraId="1BB25B20" w14:textId="77777777" w:rsidR="006E25CC" w:rsidRDefault="006E25CC" w:rsidP="006E25CC">
      <w:pPr>
        <w:spacing w:line="480" w:lineRule="exact"/>
        <w:rPr>
          <w:rFonts w:ascii="標楷體" w:eastAsia="標楷體" w:hAnsi="標楷體"/>
          <w:sz w:val="28"/>
          <w:szCs w:val="28"/>
        </w:rPr>
      </w:pPr>
    </w:p>
    <w:p w14:paraId="5B44A431" w14:textId="77777777" w:rsidR="006E25CC" w:rsidRDefault="006E25CC" w:rsidP="006E25CC">
      <w:pPr>
        <w:spacing w:line="480" w:lineRule="exact"/>
        <w:rPr>
          <w:rFonts w:ascii="標楷體" w:eastAsia="標楷體" w:hAnsi="標楷體"/>
          <w:sz w:val="28"/>
          <w:szCs w:val="28"/>
        </w:rPr>
      </w:pPr>
    </w:p>
    <w:p w14:paraId="2609F01A" w14:textId="77777777" w:rsidR="006E25CC" w:rsidRDefault="006E25CC" w:rsidP="006E25CC">
      <w:pPr>
        <w:spacing w:line="480" w:lineRule="exact"/>
        <w:rPr>
          <w:rFonts w:ascii="標楷體" w:eastAsia="標楷體" w:hAnsi="標楷體"/>
          <w:sz w:val="28"/>
          <w:szCs w:val="28"/>
        </w:rPr>
      </w:pPr>
    </w:p>
    <w:p w14:paraId="2C7F837E" w14:textId="77777777" w:rsidR="006E25CC" w:rsidRDefault="006E25CC" w:rsidP="006E25CC">
      <w:pPr>
        <w:spacing w:line="480" w:lineRule="exact"/>
        <w:rPr>
          <w:rFonts w:ascii="標楷體" w:eastAsia="標楷體" w:hAnsi="標楷體"/>
          <w:sz w:val="28"/>
          <w:szCs w:val="28"/>
        </w:rPr>
      </w:pPr>
    </w:p>
    <w:p w14:paraId="7911C76F" w14:textId="77777777" w:rsidR="006E25CC" w:rsidRDefault="006E25CC" w:rsidP="006E25CC">
      <w:pPr>
        <w:spacing w:line="480" w:lineRule="exact"/>
        <w:rPr>
          <w:rFonts w:ascii="標楷體" w:eastAsia="標楷體" w:hAnsi="標楷體"/>
          <w:sz w:val="28"/>
          <w:szCs w:val="28"/>
        </w:rPr>
      </w:pPr>
    </w:p>
    <w:p w14:paraId="7FEB8727" w14:textId="77777777" w:rsidR="006E25CC" w:rsidRDefault="006E25CC" w:rsidP="006E25CC">
      <w:pPr>
        <w:spacing w:line="480" w:lineRule="exact"/>
        <w:rPr>
          <w:rFonts w:ascii="標楷體" w:eastAsia="標楷體" w:hAnsi="標楷體"/>
          <w:sz w:val="28"/>
          <w:szCs w:val="28"/>
        </w:rPr>
      </w:pPr>
    </w:p>
    <w:p w14:paraId="47F1ECD0" w14:textId="77777777" w:rsidR="006E25CC" w:rsidRDefault="006E25CC" w:rsidP="006E25CC">
      <w:pPr>
        <w:spacing w:line="480" w:lineRule="exact"/>
        <w:rPr>
          <w:rFonts w:ascii="標楷體" w:eastAsia="標楷體" w:hAnsi="標楷體"/>
          <w:sz w:val="28"/>
          <w:szCs w:val="28"/>
        </w:rPr>
      </w:pPr>
    </w:p>
    <w:p w14:paraId="30E6687E" w14:textId="77777777" w:rsidR="006E25CC" w:rsidRDefault="006E25CC" w:rsidP="006E25CC">
      <w:pPr>
        <w:spacing w:line="480" w:lineRule="exact"/>
        <w:rPr>
          <w:rFonts w:ascii="標楷體" w:eastAsia="標楷體" w:hAnsi="標楷體"/>
          <w:sz w:val="28"/>
          <w:szCs w:val="28"/>
        </w:rPr>
      </w:pPr>
    </w:p>
    <w:p w14:paraId="4364CC79" w14:textId="77777777" w:rsidR="006E25CC" w:rsidRDefault="006E25CC" w:rsidP="006E25CC">
      <w:pPr>
        <w:spacing w:line="480" w:lineRule="exact"/>
        <w:rPr>
          <w:rFonts w:ascii="標楷體" w:eastAsia="標楷體" w:hAnsi="標楷體"/>
          <w:sz w:val="28"/>
          <w:szCs w:val="28"/>
        </w:rPr>
      </w:pPr>
    </w:p>
    <w:p w14:paraId="192C4ABD" w14:textId="77777777" w:rsidR="006E25CC" w:rsidRDefault="006E25CC" w:rsidP="006E25CC">
      <w:pPr>
        <w:spacing w:line="480" w:lineRule="exact"/>
        <w:rPr>
          <w:rFonts w:ascii="標楷體" w:eastAsia="標楷體" w:hAnsi="標楷體"/>
          <w:sz w:val="28"/>
          <w:szCs w:val="28"/>
        </w:rPr>
      </w:pPr>
    </w:p>
    <w:p w14:paraId="3E36A204" w14:textId="77777777" w:rsidR="006E25CC" w:rsidRDefault="006E25CC" w:rsidP="006E25CC">
      <w:pPr>
        <w:spacing w:line="480" w:lineRule="exact"/>
        <w:rPr>
          <w:rFonts w:ascii="標楷體" w:eastAsia="標楷體" w:hAnsi="標楷體"/>
          <w:sz w:val="28"/>
          <w:szCs w:val="28"/>
        </w:rPr>
      </w:pPr>
    </w:p>
    <w:p w14:paraId="771F4F5C" w14:textId="77777777" w:rsidR="006E25CC" w:rsidRDefault="006E25CC" w:rsidP="006E25CC">
      <w:pPr>
        <w:spacing w:line="480" w:lineRule="exact"/>
        <w:rPr>
          <w:rFonts w:ascii="標楷體" w:eastAsia="標楷體" w:hAnsi="標楷體"/>
          <w:sz w:val="28"/>
          <w:szCs w:val="28"/>
        </w:rPr>
      </w:pPr>
    </w:p>
    <w:p w14:paraId="0230C83A" w14:textId="77777777" w:rsidR="006E25CC" w:rsidRDefault="006E25CC" w:rsidP="006E25CC">
      <w:pPr>
        <w:spacing w:line="480" w:lineRule="exact"/>
        <w:rPr>
          <w:rFonts w:ascii="標楷體" w:eastAsia="標楷體" w:hAnsi="標楷體"/>
          <w:sz w:val="28"/>
          <w:szCs w:val="28"/>
        </w:rPr>
      </w:pPr>
    </w:p>
    <w:p w14:paraId="1094E0FB" w14:textId="77777777" w:rsidR="006E25CC" w:rsidRDefault="006E25CC" w:rsidP="006E25CC">
      <w:pPr>
        <w:spacing w:line="480" w:lineRule="exact"/>
        <w:rPr>
          <w:rFonts w:ascii="標楷體" w:eastAsia="標楷體" w:hAnsi="標楷體"/>
          <w:sz w:val="28"/>
          <w:szCs w:val="28"/>
        </w:rPr>
      </w:pPr>
    </w:p>
    <w:p w14:paraId="01F01C50" w14:textId="77777777" w:rsidR="006E25CC" w:rsidRDefault="006E25CC" w:rsidP="006E25CC">
      <w:pPr>
        <w:spacing w:line="480" w:lineRule="exact"/>
        <w:rPr>
          <w:rFonts w:ascii="標楷體" w:eastAsia="標楷體" w:hAnsi="標楷體"/>
          <w:sz w:val="28"/>
          <w:szCs w:val="28"/>
        </w:rPr>
      </w:pPr>
    </w:p>
    <w:p w14:paraId="4B712B8C" w14:textId="77777777" w:rsidR="006E25CC" w:rsidRDefault="006E25CC" w:rsidP="006E25CC">
      <w:pPr>
        <w:spacing w:line="480" w:lineRule="exact"/>
        <w:rPr>
          <w:rFonts w:ascii="標楷體" w:eastAsia="標楷體" w:hAnsi="標楷體"/>
          <w:sz w:val="28"/>
          <w:szCs w:val="28"/>
        </w:rPr>
      </w:pPr>
    </w:p>
    <w:p w14:paraId="5BAB52DE" w14:textId="77777777" w:rsidR="006E25CC" w:rsidRDefault="006E25CC" w:rsidP="006E25CC">
      <w:pPr>
        <w:spacing w:line="480" w:lineRule="exact"/>
        <w:rPr>
          <w:rFonts w:ascii="標楷體" w:eastAsia="標楷體" w:hAnsi="標楷體"/>
          <w:sz w:val="28"/>
          <w:szCs w:val="28"/>
        </w:rPr>
      </w:pPr>
    </w:p>
    <w:p w14:paraId="78787D06" w14:textId="77777777" w:rsidR="006E25CC" w:rsidRDefault="006E25CC" w:rsidP="006E25CC">
      <w:pPr>
        <w:spacing w:line="480" w:lineRule="exact"/>
        <w:rPr>
          <w:rFonts w:ascii="標楷體" w:eastAsia="標楷體" w:hAnsi="標楷體"/>
          <w:sz w:val="28"/>
          <w:szCs w:val="28"/>
        </w:rPr>
      </w:pPr>
    </w:p>
    <w:p w14:paraId="4D3AB3D5" w14:textId="77777777" w:rsidR="006E25CC" w:rsidRDefault="006E25CC" w:rsidP="006E25CC">
      <w:pPr>
        <w:spacing w:line="480" w:lineRule="exact"/>
        <w:rPr>
          <w:rFonts w:ascii="標楷體" w:eastAsia="標楷體" w:hAnsi="標楷體"/>
          <w:sz w:val="28"/>
          <w:szCs w:val="28"/>
        </w:rPr>
      </w:pPr>
    </w:p>
    <w:p w14:paraId="24560338" w14:textId="77777777" w:rsidR="006E25CC" w:rsidRPr="006E25CC" w:rsidRDefault="006E25CC" w:rsidP="006E25CC">
      <w:pPr>
        <w:spacing w:line="480" w:lineRule="exact"/>
        <w:rPr>
          <w:rFonts w:ascii="標楷體" w:eastAsia="標楷體" w:hAnsi="標楷體"/>
          <w:sz w:val="28"/>
          <w:szCs w:val="28"/>
        </w:rPr>
      </w:pPr>
    </w:p>
    <w:p w14:paraId="1BD4FFBB" w14:textId="7941C71A" w:rsidR="002E3E15" w:rsidRDefault="00E4279B" w:rsidP="00E4279B">
      <w:pPr>
        <w:spacing w:line="480" w:lineRule="exact"/>
        <w:rPr>
          <w:rFonts w:ascii="標楷體" w:eastAsia="標楷體" w:hAnsi="標楷體"/>
          <w:b/>
          <w:bCs/>
          <w:sz w:val="28"/>
          <w:szCs w:val="28"/>
        </w:rPr>
      </w:pPr>
      <w:r>
        <w:rPr>
          <w:noProof/>
        </w:rPr>
        <mc:AlternateContent>
          <mc:Choice Requires="wps">
            <w:drawing>
              <wp:anchor distT="0" distB="0" distL="114300" distR="114300" simplePos="0" relativeHeight="251662336" behindDoc="0" locked="0" layoutInCell="1" allowOverlap="1" wp14:anchorId="2B97C181" wp14:editId="4D1D407C">
                <wp:simplePos x="0" y="0"/>
                <wp:positionH relativeFrom="column">
                  <wp:posOffset>0</wp:posOffset>
                </wp:positionH>
                <wp:positionV relativeFrom="paragraph">
                  <wp:posOffset>151765</wp:posOffset>
                </wp:positionV>
                <wp:extent cx="718185" cy="304800"/>
                <wp:effectExtent l="0" t="0" r="24765" b="19050"/>
                <wp:wrapNone/>
                <wp:docPr id="147402889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304800"/>
                        </a:xfrm>
                        <a:prstGeom prst="rect">
                          <a:avLst/>
                        </a:prstGeom>
                        <a:solidFill>
                          <a:sysClr val="window" lastClr="FFFFFF"/>
                        </a:solidFill>
                        <a:ln w="6350">
                          <a:solidFill>
                            <a:prstClr val="black"/>
                          </a:solidFill>
                        </a:ln>
                      </wps:spPr>
                      <wps:txbx>
                        <w:txbxContent>
                          <w:p w14:paraId="03DAF396" w14:textId="67C2BDEF" w:rsidR="00E4279B" w:rsidRPr="00EB36C9" w:rsidRDefault="00E4279B" w:rsidP="00E4279B">
                            <w:pPr>
                              <w:jc w:val="center"/>
                              <w:rPr>
                                <w:rFonts w:ascii="標楷體" w:eastAsia="標楷體" w:hAnsi="標楷體"/>
                                <w:b/>
                                <w:bCs/>
                              </w:rPr>
                            </w:pPr>
                            <w:r w:rsidRPr="00EB36C9">
                              <w:rPr>
                                <w:rFonts w:ascii="標楷體" w:eastAsia="標楷體" w:hAnsi="標楷體" w:hint="eastAsia"/>
                                <w:b/>
                                <w:bCs/>
                              </w:rPr>
                              <w:t>附件</w:t>
                            </w:r>
                            <w:r w:rsidR="006E25CC">
                              <w:rPr>
                                <w:rFonts w:ascii="標楷體" w:eastAsia="標楷體" w:hAnsi="標楷體" w:hint="eastAsia"/>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C181" id="_x0000_s1028" type="#_x0000_t202" style="position:absolute;margin-left:0;margin-top:11.95pt;width:56.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" fillcolor="window" strokeweight=".5pt">
                <v:path arrowok="t"/>
                <v:textbox>
                  <w:txbxContent>
                    <w:p w14:paraId="03DAF396" w14:textId="67C2BDEF" w:rsidR="00E4279B" w:rsidRPr="00EB36C9" w:rsidRDefault="00E4279B" w:rsidP="00E4279B">
                      <w:pPr>
                        <w:jc w:val="center"/>
                        <w:rPr>
                          <w:rFonts w:ascii="標楷體" w:eastAsia="標楷體" w:hAnsi="標楷體"/>
                          <w:b/>
                          <w:bCs/>
                        </w:rPr>
                      </w:pPr>
                      <w:r w:rsidRPr="00EB36C9">
                        <w:rPr>
                          <w:rFonts w:ascii="標楷體" w:eastAsia="標楷體" w:hAnsi="標楷體" w:hint="eastAsia"/>
                          <w:b/>
                          <w:bCs/>
                        </w:rPr>
                        <w:t>附件</w:t>
                      </w:r>
                      <w:r w:rsidR="006E25CC">
                        <w:rPr>
                          <w:rFonts w:ascii="標楷體" w:eastAsia="標楷體" w:hAnsi="標楷體" w:hint="eastAsia"/>
                          <w:b/>
                          <w:bCs/>
                        </w:rPr>
                        <w:t>3</w:t>
                      </w:r>
                    </w:p>
                  </w:txbxContent>
                </v:textbox>
              </v:shape>
            </w:pict>
          </mc:Fallback>
        </mc:AlternateContent>
      </w:r>
      <w:r>
        <w:rPr>
          <w:rFonts w:ascii="標楷體" w:eastAsia="標楷體" w:hAnsi="標楷體"/>
          <w:b/>
          <w:bCs/>
          <w:sz w:val="28"/>
          <w:szCs w:val="28"/>
        </w:rPr>
        <w:t xml:space="preserve"> </w:t>
      </w:r>
    </w:p>
    <w:p w14:paraId="286AC7D5" w14:textId="15D7220B" w:rsidR="00E4279B" w:rsidRDefault="00E4279B" w:rsidP="00E4279B">
      <w:pPr>
        <w:spacing w:line="480" w:lineRule="exact"/>
        <w:rPr>
          <w:rFonts w:ascii="標楷體" w:eastAsia="標楷體" w:hAnsi="標楷體"/>
          <w:b/>
          <w:bCs/>
          <w:sz w:val="28"/>
          <w:szCs w:val="28"/>
        </w:rPr>
      </w:pPr>
    </w:p>
    <w:p w14:paraId="184F9452" w14:textId="7A042C23" w:rsidR="00E4279B" w:rsidRPr="00E4279B" w:rsidRDefault="00E4279B" w:rsidP="00E4279B">
      <w:pPr>
        <w:spacing w:line="480" w:lineRule="exact"/>
        <w:jc w:val="center"/>
        <w:rPr>
          <w:rFonts w:ascii="標楷體" w:eastAsia="標楷體" w:hAnsi="標楷體"/>
          <w:b/>
          <w:bCs/>
          <w:sz w:val="32"/>
          <w:szCs w:val="32"/>
        </w:rPr>
      </w:pPr>
      <w:r w:rsidRPr="00E4279B">
        <w:rPr>
          <w:rFonts w:ascii="標楷體" w:eastAsia="標楷體" w:hAnsi="標楷體" w:hint="eastAsia"/>
          <w:b/>
          <w:bCs/>
          <w:sz w:val="32"/>
          <w:szCs w:val="32"/>
        </w:rPr>
        <w:t>攤商切結書</w:t>
      </w:r>
    </w:p>
    <w:p w14:paraId="6D7D8818" w14:textId="77777777" w:rsidR="00E4279B" w:rsidRPr="00F7771A" w:rsidRDefault="00E4279B" w:rsidP="00E4279B">
      <w:pPr>
        <w:spacing w:line="480" w:lineRule="exact"/>
        <w:rPr>
          <w:rFonts w:ascii="標楷體" w:eastAsia="標楷體" w:hAnsi="標楷體"/>
          <w:b/>
          <w:bCs/>
          <w:sz w:val="28"/>
          <w:szCs w:val="28"/>
        </w:rPr>
      </w:pPr>
    </w:p>
    <w:p w14:paraId="55637549" w14:textId="5236E32F" w:rsidR="002E3E15" w:rsidRPr="00933096" w:rsidRDefault="002E3E15" w:rsidP="00E66134">
      <w:pPr>
        <w:pStyle w:val="a3"/>
        <w:numPr>
          <w:ilvl w:val="0"/>
          <w:numId w:val="25"/>
        </w:numPr>
        <w:spacing w:line="800" w:lineRule="exact"/>
        <w:ind w:leftChars="0" w:hanging="255"/>
        <w:rPr>
          <w:rFonts w:ascii="標楷體" w:eastAsia="標楷體" w:hAnsi="標楷體"/>
          <w:sz w:val="28"/>
          <w:szCs w:val="28"/>
        </w:rPr>
      </w:pPr>
      <w:r w:rsidRPr="00933096">
        <w:rPr>
          <w:rFonts w:ascii="標楷體" w:eastAsia="標楷體" w:hAnsi="標楷體" w:hint="eastAsia"/>
          <w:sz w:val="28"/>
          <w:szCs w:val="28"/>
        </w:rPr>
        <w:t>如遇颱風或天災等不可抗拒因素，將視實際狀況，取消當日活動，並另行通告。</w:t>
      </w:r>
    </w:p>
    <w:p w14:paraId="13B9B3D2" w14:textId="77777777" w:rsidR="00F7771A" w:rsidRPr="00933096" w:rsidRDefault="002E3E15" w:rsidP="00E66134">
      <w:pPr>
        <w:pStyle w:val="a3"/>
        <w:numPr>
          <w:ilvl w:val="0"/>
          <w:numId w:val="25"/>
        </w:numPr>
        <w:spacing w:line="800" w:lineRule="exact"/>
        <w:ind w:leftChars="0" w:hanging="255"/>
        <w:rPr>
          <w:rFonts w:ascii="標楷體" w:eastAsia="標楷體" w:hAnsi="標楷體"/>
          <w:sz w:val="28"/>
          <w:szCs w:val="28"/>
        </w:rPr>
      </w:pPr>
      <w:r w:rsidRPr="00933096">
        <w:rPr>
          <w:rFonts w:ascii="標楷體" w:eastAsia="標楷體" w:hAnsi="標楷體" w:hint="eastAsia"/>
          <w:sz w:val="28"/>
          <w:szCs w:val="28"/>
        </w:rPr>
        <w:t>本切結書一經簽署後，攤商若有違反相關規定，經勸導無效後，得要求撤銷其展</w:t>
      </w:r>
    </w:p>
    <w:p w14:paraId="63975A61" w14:textId="0FDE29E9" w:rsidR="002E3E15" w:rsidRPr="00933096" w:rsidRDefault="00F7771A" w:rsidP="00E66134">
      <w:pPr>
        <w:pStyle w:val="a3"/>
        <w:spacing w:line="800" w:lineRule="exact"/>
        <w:ind w:leftChars="0" w:left="397"/>
        <w:rPr>
          <w:rFonts w:ascii="標楷體" w:eastAsia="標楷體" w:hAnsi="標楷體"/>
          <w:sz w:val="28"/>
          <w:szCs w:val="28"/>
        </w:rPr>
      </w:pPr>
      <w:r w:rsidRPr="00933096">
        <w:rPr>
          <w:rFonts w:ascii="標楷體" w:eastAsia="標楷體" w:hAnsi="標楷體" w:hint="eastAsia"/>
          <w:sz w:val="28"/>
          <w:szCs w:val="28"/>
        </w:rPr>
        <w:t xml:space="preserve">   </w:t>
      </w:r>
      <w:r w:rsidR="002E3E15" w:rsidRPr="00933096">
        <w:rPr>
          <w:rFonts w:ascii="標楷體" w:eastAsia="標楷體" w:hAnsi="標楷體" w:hint="eastAsia"/>
          <w:sz w:val="28"/>
          <w:szCs w:val="28"/>
        </w:rPr>
        <w:t>售資格</w:t>
      </w:r>
      <w:r w:rsidRPr="00933096">
        <w:rPr>
          <w:rFonts w:ascii="標楷體" w:eastAsia="標楷體" w:hAnsi="標楷體" w:hint="eastAsia"/>
          <w:sz w:val="28"/>
          <w:szCs w:val="28"/>
        </w:rPr>
        <w:t>，</w:t>
      </w:r>
      <w:r w:rsidR="002E3E15" w:rsidRPr="00933096">
        <w:rPr>
          <w:rFonts w:ascii="標楷體" w:eastAsia="標楷體" w:hAnsi="標楷體" w:hint="eastAsia"/>
          <w:sz w:val="28"/>
          <w:szCs w:val="28"/>
        </w:rPr>
        <w:t>爾後報名參加本承辦單位辦理之相關市集活動將不予理。</w:t>
      </w:r>
    </w:p>
    <w:p w14:paraId="5033EDFC" w14:textId="77777777" w:rsidR="00F7771A" w:rsidRPr="00933096" w:rsidRDefault="002E3E15" w:rsidP="00E66134">
      <w:pPr>
        <w:pStyle w:val="a3"/>
        <w:numPr>
          <w:ilvl w:val="0"/>
          <w:numId w:val="25"/>
        </w:numPr>
        <w:spacing w:line="800" w:lineRule="exact"/>
        <w:ind w:leftChars="0" w:hanging="255"/>
        <w:rPr>
          <w:rFonts w:ascii="標楷體" w:eastAsia="標楷體" w:hAnsi="標楷體"/>
          <w:sz w:val="28"/>
          <w:szCs w:val="28"/>
        </w:rPr>
      </w:pPr>
      <w:r w:rsidRPr="00933096">
        <w:rPr>
          <w:rFonts w:ascii="標楷體" w:eastAsia="標楷體" w:hAnsi="標楷體" w:hint="eastAsia"/>
          <w:sz w:val="28"/>
          <w:szCs w:val="28"/>
        </w:rPr>
        <w:t>主辦機關保留解釋、更改及修訂上述條款之權利，並得隨時發布附加條款，俾確</w:t>
      </w:r>
    </w:p>
    <w:p w14:paraId="48FBB3BC" w14:textId="77777777" w:rsidR="00F7771A" w:rsidRPr="00933096" w:rsidRDefault="00F7771A" w:rsidP="00E66134">
      <w:pPr>
        <w:pStyle w:val="a3"/>
        <w:spacing w:line="800" w:lineRule="exact"/>
        <w:ind w:leftChars="0" w:left="397"/>
        <w:rPr>
          <w:rFonts w:ascii="標楷體" w:eastAsia="標楷體" w:hAnsi="標楷體"/>
          <w:sz w:val="28"/>
          <w:szCs w:val="28"/>
        </w:rPr>
      </w:pPr>
      <w:r w:rsidRPr="00933096">
        <w:rPr>
          <w:rFonts w:ascii="標楷體" w:eastAsia="標楷體" w:hAnsi="標楷體" w:hint="eastAsia"/>
          <w:sz w:val="28"/>
          <w:szCs w:val="28"/>
        </w:rPr>
        <w:t xml:space="preserve">   </w:t>
      </w:r>
      <w:r w:rsidR="002E3E15" w:rsidRPr="00933096">
        <w:rPr>
          <w:rFonts w:ascii="標楷體" w:eastAsia="標楷體" w:hAnsi="標楷體" w:hint="eastAsia"/>
          <w:sz w:val="28"/>
          <w:szCs w:val="28"/>
        </w:rPr>
        <w:t>保活動之正常進行。修訂之條款於現場發佈後立即生效；</w:t>
      </w:r>
      <w:r w:rsidRPr="00933096">
        <w:rPr>
          <w:rFonts w:ascii="標楷體" w:eastAsia="標楷體" w:hAnsi="標楷體" w:hint="eastAsia"/>
          <w:sz w:val="28"/>
          <w:szCs w:val="28"/>
        </w:rPr>
        <w:t>主</w:t>
      </w:r>
      <w:r w:rsidR="002E3E15" w:rsidRPr="00933096">
        <w:rPr>
          <w:rFonts w:ascii="標楷體" w:eastAsia="標楷體" w:hAnsi="標楷體" w:hint="eastAsia"/>
          <w:sz w:val="28"/>
          <w:szCs w:val="28"/>
        </w:rPr>
        <w:t>辦單位對於本切結書</w:t>
      </w:r>
    </w:p>
    <w:p w14:paraId="40733020" w14:textId="1CA84A98" w:rsidR="002E3E15" w:rsidRPr="00933096" w:rsidRDefault="00F7771A" w:rsidP="00E66134">
      <w:pPr>
        <w:pStyle w:val="a3"/>
        <w:spacing w:line="800" w:lineRule="exact"/>
        <w:ind w:leftChars="0" w:left="397"/>
        <w:rPr>
          <w:rFonts w:ascii="標楷體" w:eastAsia="標楷體" w:hAnsi="標楷體"/>
          <w:sz w:val="28"/>
          <w:szCs w:val="28"/>
        </w:rPr>
      </w:pPr>
      <w:r w:rsidRPr="00933096">
        <w:rPr>
          <w:rFonts w:ascii="標楷體" w:eastAsia="標楷體" w:hAnsi="標楷體" w:hint="eastAsia"/>
          <w:sz w:val="28"/>
          <w:szCs w:val="28"/>
        </w:rPr>
        <w:t xml:space="preserve">   </w:t>
      </w:r>
      <w:r w:rsidR="002E3E15" w:rsidRPr="00933096">
        <w:rPr>
          <w:rFonts w:ascii="標楷體" w:eastAsia="標楷體" w:hAnsi="標楷體" w:hint="eastAsia"/>
          <w:sz w:val="28"/>
          <w:szCs w:val="28"/>
        </w:rPr>
        <w:t>內條款保有最終解釋權，攤商應確實遵守並對參展攤商具有約束力。</w:t>
      </w:r>
    </w:p>
    <w:p w14:paraId="7113443B" w14:textId="330823F3" w:rsidR="002E3E15" w:rsidRPr="00933096" w:rsidRDefault="002E3E15" w:rsidP="00DE2C40">
      <w:pPr>
        <w:spacing w:line="800" w:lineRule="exact"/>
        <w:rPr>
          <w:rFonts w:ascii="標楷體" w:eastAsia="標楷體" w:hAnsi="標楷體"/>
          <w:sz w:val="28"/>
          <w:szCs w:val="28"/>
        </w:rPr>
      </w:pPr>
      <w:r w:rsidRPr="00933096">
        <w:rPr>
          <w:rFonts w:ascii="標楷體" w:eastAsia="標楷體" w:hAnsi="標楷體" w:hint="eastAsia"/>
          <w:color w:val="A6A6A6" w:themeColor="background1" w:themeShade="A6"/>
          <w:sz w:val="28"/>
          <w:szCs w:val="28"/>
        </w:rPr>
        <w:t>（本人）</w:t>
      </w:r>
      <w:r w:rsidRPr="00933096">
        <w:rPr>
          <w:rFonts w:ascii="標楷體" w:eastAsia="標楷體" w:hAnsi="標楷體"/>
          <w:sz w:val="28"/>
          <w:szCs w:val="28"/>
        </w:rPr>
        <w:tab/>
      </w:r>
      <w:r w:rsidRPr="00933096">
        <w:rPr>
          <w:rFonts w:ascii="標楷體" w:eastAsia="標楷體" w:hAnsi="標楷體"/>
          <w:sz w:val="28"/>
          <w:szCs w:val="28"/>
        </w:rPr>
        <w:tab/>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經簽署此切結書後，即代表同意本切結書所有內容及相關條文，並願意遵從、配合主辦機關及承辦單位之規範，若有違反，依規定內容處置，不得有異議。</w:t>
      </w:r>
    </w:p>
    <w:p w14:paraId="0B2D81C0" w14:textId="77777777" w:rsidR="002E3E15" w:rsidRPr="00933096" w:rsidRDefault="002E3E15" w:rsidP="00E66134">
      <w:pPr>
        <w:spacing w:line="1000" w:lineRule="exact"/>
        <w:rPr>
          <w:rFonts w:ascii="標楷體" w:eastAsia="標楷體" w:hAnsi="標楷體"/>
          <w:color w:val="A6A6A6" w:themeColor="background1" w:themeShade="A6"/>
          <w:sz w:val="28"/>
          <w:szCs w:val="28"/>
        </w:rPr>
      </w:pPr>
      <w:r w:rsidRPr="00933096">
        <w:rPr>
          <w:rFonts w:ascii="標楷體" w:eastAsia="標楷體" w:hAnsi="標楷體" w:hint="eastAsia"/>
          <w:sz w:val="28"/>
          <w:szCs w:val="28"/>
        </w:rPr>
        <w:t xml:space="preserve">攤位名稱： </w:t>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hint="eastAsia"/>
          <w:sz w:val="28"/>
          <w:szCs w:val="28"/>
        </w:rPr>
        <w:t>代表人：</w:t>
      </w:r>
      <w:r w:rsidRPr="00933096">
        <w:rPr>
          <w:rFonts w:ascii="標楷體" w:eastAsia="標楷體" w:hAnsi="標楷體"/>
          <w:sz w:val="28"/>
          <w:szCs w:val="28"/>
        </w:rPr>
        <w:tab/>
      </w:r>
      <w:r w:rsidRPr="00933096">
        <w:rPr>
          <w:rFonts w:ascii="標楷體" w:eastAsia="標楷體" w:hAnsi="標楷體" w:hint="eastAsia"/>
          <w:color w:val="A6A6A6" w:themeColor="background1" w:themeShade="A6"/>
          <w:sz w:val="28"/>
          <w:szCs w:val="28"/>
        </w:rPr>
        <w:t xml:space="preserve"> (經營者//同簽署人)</w:t>
      </w:r>
    </w:p>
    <w:p w14:paraId="6BD74F08" w14:textId="0AD1E3E9" w:rsidR="002E3E15" w:rsidRPr="00933096" w:rsidRDefault="002E3E15" w:rsidP="00E66134">
      <w:pPr>
        <w:spacing w:line="1000" w:lineRule="exact"/>
        <w:rPr>
          <w:rFonts w:ascii="標楷體" w:eastAsia="標楷體" w:hAnsi="標楷體"/>
          <w:sz w:val="28"/>
          <w:szCs w:val="28"/>
        </w:rPr>
      </w:pPr>
      <w:r w:rsidRPr="00933096">
        <w:rPr>
          <w:rFonts w:ascii="標楷體" w:eastAsia="標楷體" w:hAnsi="標楷體" w:hint="eastAsia"/>
          <w:sz w:val="28"/>
          <w:szCs w:val="28"/>
        </w:rPr>
        <w:t xml:space="preserve">聯絡地址：  </w:t>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Pr="00933096">
        <w:rPr>
          <w:rFonts w:ascii="標楷體" w:eastAsia="標楷體" w:hAnsi="標楷體"/>
          <w:sz w:val="28"/>
          <w:szCs w:val="28"/>
        </w:rPr>
        <w:tab/>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連絡電話：</w:t>
      </w:r>
    </w:p>
    <w:p w14:paraId="3DFFCD28" w14:textId="77777777" w:rsidR="002E3E15" w:rsidRPr="00933096" w:rsidRDefault="002E3E15" w:rsidP="00E66134">
      <w:pPr>
        <w:spacing w:line="360" w:lineRule="auto"/>
        <w:rPr>
          <w:rFonts w:ascii="標楷體" w:eastAsia="標楷體" w:hAnsi="標楷體"/>
          <w:sz w:val="28"/>
          <w:szCs w:val="28"/>
        </w:rPr>
      </w:pPr>
    </w:p>
    <w:p w14:paraId="39F4E702" w14:textId="77777777" w:rsidR="002E3E15" w:rsidRPr="00933096" w:rsidRDefault="002E3E15" w:rsidP="00E66134">
      <w:pPr>
        <w:spacing w:line="480" w:lineRule="exact"/>
        <w:rPr>
          <w:rFonts w:ascii="標楷體" w:eastAsia="標楷體" w:hAnsi="標楷體"/>
          <w:sz w:val="28"/>
          <w:szCs w:val="28"/>
        </w:rPr>
      </w:pPr>
    </w:p>
    <w:p w14:paraId="49EA2D26" w14:textId="1FE83762" w:rsidR="0067448F" w:rsidRPr="00933096" w:rsidRDefault="002E3E15" w:rsidP="00E66134">
      <w:pPr>
        <w:spacing w:line="480" w:lineRule="exact"/>
        <w:jc w:val="distribute"/>
        <w:rPr>
          <w:rFonts w:ascii="標楷體" w:eastAsia="標楷體" w:hAnsi="標楷體"/>
          <w:sz w:val="28"/>
          <w:szCs w:val="28"/>
        </w:rPr>
      </w:pPr>
      <w:r w:rsidRPr="00933096">
        <w:rPr>
          <w:rFonts w:ascii="標楷體" w:eastAsia="標楷體" w:hAnsi="標楷體" w:hint="eastAsia"/>
          <w:sz w:val="28"/>
          <w:szCs w:val="28"/>
        </w:rPr>
        <w:t>中</w:t>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華</w:t>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民</w:t>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國</w:t>
      </w:r>
      <w:r w:rsidRPr="00933096">
        <w:rPr>
          <w:rFonts w:ascii="標楷體" w:eastAsia="標楷體" w:hAnsi="標楷體"/>
          <w:sz w:val="28"/>
          <w:szCs w:val="28"/>
        </w:rPr>
        <w:tab/>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11</w:t>
      </w:r>
      <w:r w:rsidR="00E66134" w:rsidRPr="00933096">
        <w:rPr>
          <w:rFonts w:ascii="標楷體" w:eastAsia="標楷體" w:hAnsi="標楷體" w:hint="eastAsia"/>
          <w:sz w:val="28"/>
          <w:szCs w:val="28"/>
        </w:rPr>
        <w:t>3</w:t>
      </w:r>
      <w:r w:rsidRPr="00933096">
        <w:rPr>
          <w:rFonts w:ascii="標楷體" w:eastAsia="標楷體" w:hAnsi="標楷體"/>
          <w:sz w:val="28"/>
          <w:szCs w:val="28"/>
        </w:rPr>
        <w:tab/>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年</w:t>
      </w:r>
      <w:r w:rsidRPr="00933096">
        <w:rPr>
          <w:rFonts w:ascii="標楷體" w:eastAsia="標楷體" w:hAnsi="標楷體"/>
          <w:sz w:val="28"/>
          <w:szCs w:val="28"/>
        </w:rPr>
        <w:tab/>
      </w:r>
      <w:r w:rsidRPr="00933096">
        <w:rPr>
          <w:rFonts w:ascii="標楷體" w:eastAsia="標楷體" w:hAnsi="標楷體"/>
          <w:sz w:val="28"/>
          <w:szCs w:val="28"/>
        </w:rPr>
        <w:tab/>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月</w:t>
      </w:r>
      <w:r w:rsidRPr="00933096">
        <w:rPr>
          <w:rFonts w:ascii="標楷體" w:eastAsia="標楷體" w:hAnsi="標楷體"/>
          <w:sz w:val="28"/>
          <w:szCs w:val="28"/>
        </w:rPr>
        <w:tab/>
      </w:r>
      <w:r w:rsidRPr="00933096">
        <w:rPr>
          <w:rFonts w:ascii="標楷體" w:eastAsia="標楷體" w:hAnsi="標楷體"/>
          <w:sz w:val="28"/>
          <w:szCs w:val="28"/>
        </w:rPr>
        <w:tab/>
      </w:r>
      <w:r w:rsidR="00E66134" w:rsidRPr="00933096">
        <w:rPr>
          <w:rFonts w:ascii="標楷體" w:eastAsia="標楷體" w:hAnsi="標楷體" w:hint="eastAsia"/>
          <w:sz w:val="28"/>
          <w:szCs w:val="28"/>
        </w:rPr>
        <w:t xml:space="preserve">  </w:t>
      </w:r>
      <w:r w:rsidRPr="00933096">
        <w:rPr>
          <w:rFonts w:ascii="標楷體" w:eastAsia="標楷體" w:hAnsi="標楷體" w:hint="eastAsia"/>
          <w:sz w:val="28"/>
          <w:szCs w:val="28"/>
        </w:rPr>
        <w:t>日</w:t>
      </w:r>
    </w:p>
    <w:sectPr w:rsidR="0067448F" w:rsidRPr="00933096" w:rsidSect="00575E10">
      <w:footerReference w:type="default" r:id="rId7"/>
      <w:pgSz w:w="11906" w:h="16838" w:code="9"/>
      <w:pgMar w:top="454" w:right="567" w:bottom="45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F1D9E" w14:textId="77777777" w:rsidR="002A2088" w:rsidRDefault="002A2088">
      <w:r>
        <w:separator/>
      </w:r>
    </w:p>
  </w:endnote>
  <w:endnote w:type="continuationSeparator" w:id="0">
    <w:p w14:paraId="2142EC0F" w14:textId="77777777" w:rsidR="002A2088" w:rsidRDefault="002A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6A6A6" w:themeColor="background1" w:themeShade="A6"/>
      </w:rPr>
      <w:id w:val="-1951083690"/>
      <w:docPartObj>
        <w:docPartGallery w:val="Page Numbers (Bottom of Page)"/>
        <w:docPartUnique/>
      </w:docPartObj>
    </w:sdtPr>
    <w:sdtContent>
      <w:p w14:paraId="4FCF167F" w14:textId="77777777" w:rsidR="009B1844" w:rsidRPr="00D356D4" w:rsidRDefault="00000000" w:rsidP="00D356D4">
        <w:pPr>
          <w:pStyle w:val="a6"/>
          <w:jc w:val="center"/>
          <w:rPr>
            <w:color w:val="A6A6A6" w:themeColor="background1" w:themeShade="A6"/>
          </w:rPr>
        </w:pPr>
        <w:r w:rsidRPr="00D356D4">
          <w:rPr>
            <w:color w:val="A6A6A6" w:themeColor="background1" w:themeShade="A6"/>
          </w:rPr>
          <w:fldChar w:fldCharType="begin"/>
        </w:r>
        <w:r w:rsidRPr="00D356D4">
          <w:rPr>
            <w:color w:val="A6A6A6" w:themeColor="background1" w:themeShade="A6"/>
          </w:rPr>
          <w:instrText>PAGE   \* MERGEFORMAT</w:instrText>
        </w:r>
        <w:r w:rsidRPr="00D356D4">
          <w:rPr>
            <w:color w:val="A6A6A6" w:themeColor="background1" w:themeShade="A6"/>
          </w:rPr>
          <w:fldChar w:fldCharType="separate"/>
        </w:r>
        <w:r w:rsidRPr="00D356D4">
          <w:rPr>
            <w:color w:val="A6A6A6" w:themeColor="background1" w:themeShade="A6"/>
            <w:lang w:val="zh-TW"/>
          </w:rPr>
          <w:t>2</w:t>
        </w:r>
        <w:r w:rsidRPr="00D356D4">
          <w:rPr>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5A436" w14:textId="77777777" w:rsidR="002A2088" w:rsidRDefault="002A2088">
      <w:r>
        <w:separator/>
      </w:r>
    </w:p>
  </w:footnote>
  <w:footnote w:type="continuationSeparator" w:id="0">
    <w:p w14:paraId="5F372A9A" w14:textId="77777777" w:rsidR="002A2088" w:rsidRDefault="002A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0CA3"/>
    <w:multiLevelType w:val="hybridMultilevel"/>
    <w:tmpl w:val="3E7A620A"/>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15:restartNumberingAfterBreak="0">
    <w:nsid w:val="04502EE5"/>
    <w:multiLevelType w:val="hybridMultilevel"/>
    <w:tmpl w:val="97FE78C4"/>
    <w:lvl w:ilvl="0" w:tplc="D5AA63E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D6862"/>
    <w:multiLevelType w:val="hybridMultilevel"/>
    <w:tmpl w:val="83303D10"/>
    <w:lvl w:ilvl="0" w:tplc="297847A2">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266234"/>
    <w:multiLevelType w:val="hybridMultilevel"/>
    <w:tmpl w:val="1DDC0026"/>
    <w:lvl w:ilvl="0" w:tplc="3DAEB0D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AC03AF"/>
    <w:multiLevelType w:val="hybridMultilevel"/>
    <w:tmpl w:val="FC4CBA74"/>
    <w:lvl w:ilvl="0" w:tplc="9CCCC642">
      <w:start w:val="1"/>
      <w:numFmt w:val="decimal"/>
      <w:lvlText w:val="(%1)"/>
      <w:lvlJc w:val="left"/>
      <w:pPr>
        <w:ind w:left="82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 w15:restartNumberingAfterBreak="0">
    <w:nsid w:val="23995E85"/>
    <w:multiLevelType w:val="hybridMultilevel"/>
    <w:tmpl w:val="7264EA4E"/>
    <w:lvl w:ilvl="0" w:tplc="FFFFFFFF">
      <w:start w:val="1"/>
      <w:numFmt w:val="decimal"/>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23B74EE5"/>
    <w:multiLevelType w:val="hybridMultilevel"/>
    <w:tmpl w:val="1DDC0026"/>
    <w:lvl w:ilvl="0" w:tplc="FFFFFFFF">
      <w:start w:val="1"/>
      <w:numFmt w:val="decimal"/>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5671A0B"/>
    <w:multiLevelType w:val="hybridMultilevel"/>
    <w:tmpl w:val="B9B6F3AE"/>
    <w:lvl w:ilvl="0" w:tplc="297847A2">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5E6D7F"/>
    <w:multiLevelType w:val="hybridMultilevel"/>
    <w:tmpl w:val="E6DADC00"/>
    <w:lvl w:ilvl="0" w:tplc="6C1287F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352572"/>
    <w:multiLevelType w:val="hybridMultilevel"/>
    <w:tmpl w:val="823C9E28"/>
    <w:lvl w:ilvl="0" w:tplc="FFFFFFFF">
      <w:start w:val="1"/>
      <w:numFmt w:val="taiwaneseCountingThousand"/>
      <w:suff w:val="space"/>
      <w:lvlText w:val="(%1)"/>
      <w:lvlJc w:val="left"/>
      <w:pPr>
        <w:ind w:left="397" w:hanging="397"/>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326464F4"/>
    <w:multiLevelType w:val="hybridMultilevel"/>
    <w:tmpl w:val="823C9E28"/>
    <w:lvl w:ilvl="0" w:tplc="FFFFFFFF">
      <w:start w:val="1"/>
      <w:numFmt w:val="taiwaneseCountingThousand"/>
      <w:suff w:val="space"/>
      <w:lvlText w:val="(%1)"/>
      <w:lvlJc w:val="left"/>
      <w:pPr>
        <w:ind w:left="397" w:hanging="397"/>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32994614"/>
    <w:multiLevelType w:val="hybridMultilevel"/>
    <w:tmpl w:val="823C9E28"/>
    <w:lvl w:ilvl="0" w:tplc="FFFFFFFF">
      <w:start w:val="1"/>
      <w:numFmt w:val="taiwaneseCountingThousand"/>
      <w:suff w:val="space"/>
      <w:lvlText w:val="(%1)"/>
      <w:lvlJc w:val="left"/>
      <w:pPr>
        <w:ind w:left="397" w:hanging="397"/>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330502F6"/>
    <w:multiLevelType w:val="hybridMultilevel"/>
    <w:tmpl w:val="E6DADC00"/>
    <w:lvl w:ilvl="0" w:tplc="FFFFFFFF">
      <w:start w:val="1"/>
      <w:numFmt w:val="decimal"/>
      <w:suff w:val="nothing"/>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6DF3A6F"/>
    <w:multiLevelType w:val="hybridMultilevel"/>
    <w:tmpl w:val="0BE6C9FA"/>
    <w:lvl w:ilvl="0" w:tplc="297847A2">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0931AEE"/>
    <w:multiLevelType w:val="hybridMultilevel"/>
    <w:tmpl w:val="9C32AF62"/>
    <w:lvl w:ilvl="0" w:tplc="297847A2">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F652CB"/>
    <w:multiLevelType w:val="hybridMultilevel"/>
    <w:tmpl w:val="5448C87E"/>
    <w:lvl w:ilvl="0" w:tplc="256C2B84">
      <w:start w:val="1"/>
      <w:numFmt w:val="decimal"/>
      <w:lvlText w:val="%1."/>
      <w:lvlJc w:val="left"/>
      <w:pPr>
        <w:ind w:left="340" w:hanging="340"/>
      </w:pPr>
      <w:rPr>
        <w:rFonts w:hint="eastAsia"/>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91C0690"/>
    <w:multiLevelType w:val="hybridMultilevel"/>
    <w:tmpl w:val="1DDC0026"/>
    <w:lvl w:ilvl="0" w:tplc="FFFFFFFF">
      <w:start w:val="1"/>
      <w:numFmt w:val="decimal"/>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494353BC"/>
    <w:multiLevelType w:val="hybridMultilevel"/>
    <w:tmpl w:val="1DDC0026"/>
    <w:lvl w:ilvl="0" w:tplc="FFFFFFFF">
      <w:start w:val="1"/>
      <w:numFmt w:val="decimal"/>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4A724BA6"/>
    <w:multiLevelType w:val="hybridMultilevel"/>
    <w:tmpl w:val="823C9E28"/>
    <w:lvl w:ilvl="0" w:tplc="FFFFFFFF">
      <w:start w:val="1"/>
      <w:numFmt w:val="taiwaneseCountingThousand"/>
      <w:suff w:val="space"/>
      <w:lvlText w:val="(%1)"/>
      <w:lvlJc w:val="left"/>
      <w:pPr>
        <w:ind w:left="397" w:hanging="397"/>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9" w15:restartNumberingAfterBreak="0">
    <w:nsid w:val="582A1221"/>
    <w:multiLevelType w:val="hybridMultilevel"/>
    <w:tmpl w:val="6E8EBF22"/>
    <w:lvl w:ilvl="0" w:tplc="297847A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717EC2"/>
    <w:multiLevelType w:val="hybridMultilevel"/>
    <w:tmpl w:val="1AC0BBB2"/>
    <w:lvl w:ilvl="0" w:tplc="9B78E118">
      <w:start w:val="1"/>
      <w:numFmt w:val="taiwaneseCountingThousand"/>
      <w:suff w:val="space"/>
      <w:lvlText w:val="%1、"/>
      <w:lvlJc w:val="left"/>
      <w:pPr>
        <w:ind w:left="4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1D6C76"/>
    <w:multiLevelType w:val="hybridMultilevel"/>
    <w:tmpl w:val="823C9E28"/>
    <w:lvl w:ilvl="0" w:tplc="FFFFFFFF">
      <w:start w:val="1"/>
      <w:numFmt w:val="taiwaneseCountingThousand"/>
      <w:suff w:val="space"/>
      <w:lvlText w:val="(%1)"/>
      <w:lvlJc w:val="left"/>
      <w:pPr>
        <w:ind w:left="397" w:hanging="397"/>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6697758E"/>
    <w:multiLevelType w:val="hybridMultilevel"/>
    <w:tmpl w:val="823C9E28"/>
    <w:lvl w:ilvl="0" w:tplc="FFFFFFFF">
      <w:start w:val="1"/>
      <w:numFmt w:val="taiwaneseCountingThousand"/>
      <w:suff w:val="space"/>
      <w:lvlText w:val="(%1)"/>
      <w:lvlJc w:val="left"/>
      <w:pPr>
        <w:ind w:left="397" w:hanging="397"/>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71DC5E05"/>
    <w:multiLevelType w:val="hybridMultilevel"/>
    <w:tmpl w:val="823C9E28"/>
    <w:lvl w:ilvl="0" w:tplc="FC7A5C06">
      <w:start w:val="1"/>
      <w:numFmt w:val="taiwaneseCountingThousand"/>
      <w:suff w:val="space"/>
      <w:lvlText w:val="(%1)"/>
      <w:lvlJc w:val="left"/>
      <w:pPr>
        <w:ind w:left="397" w:hanging="397"/>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DFF6A4B"/>
    <w:multiLevelType w:val="hybridMultilevel"/>
    <w:tmpl w:val="FCD03CF4"/>
    <w:lvl w:ilvl="0" w:tplc="297847A2">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1319234">
    <w:abstractNumId w:val="20"/>
  </w:num>
  <w:num w:numId="2" w16cid:durableId="150563149">
    <w:abstractNumId w:val="23"/>
  </w:num>
  <w:num w:numId="3" w16cid:durableId="1723823998">
    <w:abstractNumId w:val="24"/>
  </w:num>
  <w:num w:numId="4" w16cid:durableId="1684434345">
    <w:abstractNumId w:val="13"/>
  </w:num>
  <w:num w:numId="5" w16cid:durableId="1801848692">
    <w:abstractNumId w:val="2"/>
  </w:num>
  <w:num w:numId="6" w16cid:durableId="876552048">
    <w:abstractNumId w:val="14"/>
  </w:num>
  <w:num w:numId="7" w16cid:durableId="1786540550">
    <w:abstractNumId w:val="7"/>
  </w:num>
  <w:num w:numId="8" w16cid:durableId="1679111206">
    <w:abstractNumId w:val="19"/>
  </w:num>
  <w:num w:numId="9" w16cid:durableId="641540177">
    <w:abstractNumId w:val="8"/>
  </w:num>
  <w:num w:numId="10" w16cid:durableId="1947082019">
    <w:abstractNumId w:val="1"/>
  </w:num>
  <w:num w:numId="11" w16cid:durableId="900603109">
    <w:abstractNumId w:val="3"/>
  </w:num>
  <w:num w:numId="12" w16cid:durableId="1987007468">
    <w:abstractNumId w:val="0"/>
  </w:num>
  <w:num w:numId="13" w16cid:durableId="906574662">
    <w:abstractNumId w:val="12"/>
  </w:num>
  <w:num w:numId="14" w16cid:durableId="1698459644">
    <w:abstractNumId w:val="5"/>
  </w:num>
  <w:num w:numId="15" w16cid:durableId="242688618">
    <w:abstractNumId w:val="17"/>
  </w:num>
  <w:num w:numId="16" w16cid:durableId="1964844738">
    <w:abstractNumId w:val="16"/>
  </w:num>
  <w:num w:numId="17" w16cid:durableId="187645853">
    <w:abstractNumId w:val="15"/>
  </w:num>
  <w:num w:numId="18" w16cid:durableId="2133281924">
    <w:abstractNumId w:val="4"/>
  </w:num>
  <w:num w:numId="19" w16cid:durableId="2085756446">
    <w:abstractNumId w:val="6"/>
  </w:num>
  <w:num w:numId="20" w16cid:durableId="1171023502">
    <w:abstractNumId w:val="9"/>
  </w:num>
  <w:num w:numId="21" w16cid:durableId="1525099349">
    <w:abstractNumId w:val="18"/>
  </w:num>
  <w:num w:numId="22" w16cid:durableId="942958416">
    <w:abstractNumId w:val="11"/>
  </w:num>
  <w:num w:numId="23" w16cid:durableId="588462487">
    <w:abstractNumId w:val="10"/>
  </w:num>
  <w:num w:numId="24" w16cid:durableId="656764208">
    <w:abstractNumId w:val="21"/>
  </w:num>
  <w:num w:numId="25" w16cid:durableId="5566737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15"/>
    <w:rsid w:val="000536DE"/>
    <w:rsid w:val="00060615"/>
    <w:rsid w:val="00062988"/>
    <w:rsid w:val="00091093"/>
    <w:rsid w:val="000959CE"/>
    <w:rsid w:val="000A2852"/>
    <w:rsid w:val="000B0252"/>
    <w:rsid w:val="000F7B3F"/>
    <w:rsid w:val="001411D6"/>
    <w:rsid w:val="00142539"/>
    <w:rsid w:val="00144545"/>
    <w:rsid w:val="00156D38"/>
    <w:rsid w:val="001A00F2"/>
    <w:rsid w:val="001B5AD2"/>
    <w:rsid w:val="001C6EE0"/>
    <w:rsid w:val="00204BE5"/>
    <w:rsid w:val="00205C9F"/>
    <w:rsid w:val="00220411"/>
    <w:rsid w:val="002331CE"/>
    <w:rsid w:val="002464DD"/>
    <w:rsid w:val="002953B6"/>
    <w:rsid w:val="0029775D"/>
    <w:rsid w:val="002A2088"/>
    <w:rsid w:val="002A632E"/>
    <w:rsid w:val="002B4C70"/>
    <w:rsid w:val="002B4FA3"/>
    <w:rsid w:val="002E3E15"/>
    <w:rsid w:val="002F5604"/>
    <w:rsid w:val="003343E8"/>
    <w:rsid w:val="00373E6C"/>
    <w:rsid w:val="003A7DD2"/>
    <w:rsid w:val="003D7072"/>
    <w:rsid w:val="003D7F1F"/>
    <w:rsid w:val="003E3476"/>
    <w:rsid w:val="003F366D"/>
    <w:rsid w:val="00420D18"/>
    <w:rsid w:val="00424894"/>
    <w:rsid w:val="00433486"/>
    <w:rsid w:val="00442598"/>
    <w:rsid w:val="00472F5D"/>
    <w:rsid w:val="00473B3A"/>
    <w:rsid w:val="00476335"/>
    <w:rsid w:val="004A65A5"/>
    <w:rsid w:val="004C2D62"/>
    <w:rsid w:val="004E4588"/>
    <w:rsid w:val="00541C0F"/>
    <w:rsid w:val="005429DC"/>
    <w:rsid w:val="00561B01"/>
    <w:rsid w:val="00575E10"/>
    <w:rsid w:val="005768C6"/>
    <w:rsid w:val="005828EC"/>
    <w:rsid w:val="00587FAB"/>
    <w:rsid w:val="005B1B45"/>
    <w:rsid w:val="005C6CDB"/>
    <w:rsid w:val="005D6CF7"/>
    <w:rsid w:val="00600711"/>
    <w:rsid w:val="0067448F"/>
    <w:rsid w:val="006A261C"/>
    <w:rsid w:val="006D3A7A"/>
    <w:rsid w:val="006D54A3"/>
    <w:rsid w:val="006D6B30"/>
    <w:rsid w:val="006E25CC"/>
    <w:rsid w:val="00732227"/>
    <w:rsid w:val="007810BD"/>
    <w:rsid w:val="00783FEA"/>
    <w:rsid w:val="007E797C"/>
    <w:rsid w:val="00805221"/>
    <w:rsid w:val="00805D59"/>
    <w:rsid w:val="0081068B"/>
    <w:rsid w:val="00835AEC"/>
    <w:rsid w:val="008F10A7"/>
    <w:rsid w:val="00905063"/>
    <w:rsid w:val="00905852"/>
    <w:rsid w:val="009067F7"/>
    <w:rsid w:val="00912C82"/>
    <w:rsid w:val="00933096"/>
    <w:rsid w:val="00945FFE"/>
    <w:rsid w:val="00953D1A"/>
    <w:rsid w:val="00971459"/>
    <w:rsid w:val="00982B59"/>
    <w:rsid w:val="00983865"/>
    <w:rsid w:val="009A6D87"/>
    <w:rsid w:val="009B1844"/>
    <w:rsid w:val="009B64E6"/>
    <w:rsid w:val="009D7078"/>
    <w:rsid w:val="009E3A09"/>
    <w:rsid w:val="00A12D7E"/>
    <w:rsid w:val="00A728F7"/>
    <w:rsid w:val="00A76D14"/>
    <w:rsid w:val="00A83478"/>
    <w:rsid w:val="00AA589A"/>
    <w:rsid w:val="00AC4325"/>
    <w:rsid w:val="00AC4F3C"/>
    <w:rsid w:val="00B05AB9"/>
    <w:rsid w:val="00B11524"/>
    <w:rsid w:val="00B6264D"/>
    <w:rsid w:val="00B751F8"/>
    <w:rsid w:val="00B7762D"/>
    <w:rsid w:val="00BB2916"/>
    <w:rsid w:val="00BC00CF"/>
    <w:rsid w:val="00BE3D18"/>
    <w:rsid w:val="00BE4DBD"/>
    <w:rsid w:val="00C239EF"/>
    <w:rsid w:val="00C328E6"/>
    <w:rsid w:val="00C50C13"/>
    <w:rsid w:val="00C642E6"/>
    <w:rsid w:val="00C65BA1"/>
    <w:rsid w:val="00C759F9"/>
    <w:rsid w:val="00C80A93"/>
    <w:rsid w:val="00CB6455"/>
    <w:rsid w:val="00CC22CD"/>
    <w:rsid w:val="00CC2D38"/>
    <w:rsid w:val="00CC4020"/>
    <w:rsid w:val="00D03AAA"/>
    <w:rsid w:val="00D05FDB"/>
    <w:rsid w:val="00D343A8"/>
    <w:rsid w:val="00D76656"/>
    <w:rsid w:val="00D82DCF"/>
    <w:rsid w:val="00DB67CC"/>
    <w:rsid w:val="00DD65A9"/>
    <w:rsid w:val="00DE2C40"/>
    <w:rsid w:val="00E24E6C"/>
    <w:rsid w:val="00E301D5"/>
    <w:rsid w:val="00E4279B"/>
    <w:rsid w:val="00E42C3A"/>
    <w:rsid w:val="00E66134"/>
    <w:rsid w:val="00E7090B"/>
    <w:rsid w:val="00E74C76"/>
    <w:rsid w:val="00E83E32"/>
    <w:rsid w:val="00EB36C9"/>
    <w:rsid w:val="00EC0612"/>
    <w:rsid w:val="00EC1D91"/>
    <w:rsid w:val="00EC6DF2"/>
    <w:rsid w:val="00EF08C9"/>
    <w:rsid w:val="00EF3619"/>
    <w:rsid w:val="00F0482B"/>
    <w:rsid w:val="00F059CA"/>
    <w:rsid w:val="00F1435B"/>
    <w:rsid w:val="00F15EB0"/>
    <w:rsid w:val="00F21DD1"/>
    <w:rsid w:val="00F5165F"/>
    <w:rsid w:val="00F55436"/>
    <w:rsid w:val="00F60A81"/>
    <w:rsid w:val="00F61E16"/>
    <w:rsid w:val="00F768E4"/>
    <w:rsid w:val="00F7771A"/>
    <w:rsid w:val="00F80C3D"/>
    <w:rsid w:val="00F83728"/>
    <w:rsid w:val="00F87C45"/>
    <w:rsid w:val="00F90C54"/>
    <w:rsid w:val="00F9159E"/>
    <w:rsid w:val="00FC4ACE"/>
    <w:rsid w:val="00FE00B7"/>
    <w:rsid w:val="00FF2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0E948"/>
  <w15:chartTrackingRefBased/>
  <w15:docId w15:val="{5438B4D5-59E2-49B3-805F-D8D0B401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E15"/>
    <w:pPr>
      <w:widowControl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標題一,列點,1.1.1.1清單段落,(二),標題 (4),標1,2層標,RFP項目,Fiche List Paragraph,Footnote Sam,List Paragraph (numbered (a)),Text,Noise heading,RUS List,Rec para,Dot pt,F5 List Paragraph,No Spacing1,List Paragraph Char Char Char,Indicator Text,12 "/>
    <w:basedOn w:val="a"/>
    <w:link w:val="a4"/>
    <w:uiPriority w:val="34"/>
    <w:qFormat/>
    <w:rsid w:val="002E3E15"/>
    <w:pPr>
      <w:ind w:leftChars="200" w:left="480"/>
    </w:pPr>
  </w:style>
  <w:style w:type="table" w:styleId="a5">
    <w:name w:val="Table Grid"/>
    <w:aliases w:val="SGS Table Basic 1"/>
    <w:basedOn w:val="a1"/>
    <w:uiPriority w:val="39"/>
    <w:rsid w:val="002E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卑南壹 字元,List Paragraph 字元,標題一 字元,列點 字元,1.1.1.1清單段落 字元,(二) 字元,標題 (4) 字元,標1 字元,2層標 字元,RFP項目 字元,Fiche List Paragraph 字元,Footnote Sam 字元,List Paragraph (numbered (a)) 字元,Text 字元,Noise heading 字元,RUS List 字元,Rec para 字元,Dot pt 字元,F5 List Paragraph 字元"/>
    <w:link w:val="a3"/>
    <w:uiPriority w:val="34"/>
    <w:qFormat/>
    <w:locked/>
    <w:rsid w:val="002E3E15"/>
    <w:rPr>
      <w:rFonts w:ascii="Times New Roman" w:eastAsia="新細明體" w:hAnsi="Times New Roman" w:cs="Times New Roman"/>
      <w:kern w:val="0"/>
      <w:szCs w:val="24"/>
    </w:rPr>
  </w:style>
  <w:style w:type="paragraph" w:styleId="a6">
    <w:name w:val="footer"/>
    <w:basedOn w:val="a"/>
    <w:link w:val="a7"/>
    <w:uiPriority w:val="99"/>
    <w:unhideWhenUsed/>
    <w:rsid w:val="002E3E15"/>
    <w:pPr>
      <w:tabs>
        <w:tab w:val="center" w:pos="4153"/>
        <w:tab w:val="right" w:pos="8306"/>
      </w:tabs>
      <w:snapToGrid w:val="0"/>
    </w:pPr>
    <w:rPr>
      <w:sz w:val="20"/>
      <w:szCs w:val="20"/>
    </w:rPr>
  </w:style>
  <w:style w:type="character" w:customStyle="1" w:styleId="a7">
    <w:name w:val="頁尾 字元"/>
    <w:basedOn w:val="a0"/>
    <w:link w:val="a6"/>
    <w:uiPriority w:val="99"/>
    <w:rsid w:val="002E3E15"/>
    <w:rPr>
      <w:rFonts w:ascii="Times New Roman" w:eastAsia="新細明體" w:hAnsi="Times New Roman" w:cs="Times New Roman"/>
      <w:kern w:val="0"/>
      <w:sz w:val="20"/>
      <w:szCs w:val="20"/>
    </w:rPr>
  </w:style>
  <w:style w:type="paragraph" w:customStyle="1" w:styleId="Default">
    <w:name w:val="Default"/>
    <w:rsid w:val="002E3E15"/>
    <w:pPr>
      <w:widowControl w:val="0"/>
      <w:autoSpaceDE w:val="0"/>
      <w:autoSpaceDN w:val="0"/>
      <w:adjustRightInd w:val="0"/>
    </w:pPr>
    <w:rPr>
      <w:rFonts w:ascii="標楷體" w:eastAsia="標楷體" w:cs="標楷體"/>
      <w:color w:val="000000"/>
      <w:kern w:val="0"/>
      <w:szCs w:val="24"/>
    </w:rPr>
  </w:style>
  <w:style w:type="paragraph" w:styleId="a8">
    <w:name w:val="header"/>
    <w:basedOn w:val="a"/>
    <w:link w:val="a9"/>
    <w:uiPriority w:val="99"/>
    <w:unhideWhenUsed/>
    <w:rsid w:val="00BC00CF"/>
    <w:pPr>
      <w:tabs>
        <w:tab w:val="center" w:pos="4153"/>
        <w:tab w:val="right" w:pos="8306"/>
      </w:tabs>
      <w:snapToGrid w:val="0"/>
    </w:pPr>
    <w:rPr>
      <w:sz w:val="20"/>
      <w:szCs w:val="20"/>
    </w:rPr>
  </w:style>
  <w:style w:type="character" w:customStyle="1" w:styleId="a9">
    <w:name w:val="頁首 字元"/>
    <w:basedOn w:val="a0"/>
    <w:link w:val="a8"/>
    <w:uiPriority w:val="99"/>
    <w:rsid w:val="00BC00CF"/>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王馨媛 高原民會</dc:creator>
  <cp:keywords/>
  <dc:description/>
  <cp:lastModifiedBy>user</cp:lastModifiedBy>
  <cp:revision>7</cp:revision>
  <dcterms:created xsi:type="dcterms:W3CDTF">2024-06-13T09:47:00Z</dcterms:created>
  <dcterms:modified xsi:type="dcterms:W3CDTF">2024-06-26T02:38:00Z</dcterms:modified>
</cp:coreProperties>
</file>