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69D09" w14:textId="77777777" w:rsidR="00ED40A9" w:rsidRDefault="009F794A">
      <w:pPr>
        <w:spacing w:after="0" w:line="258" w:lineRule="auto"/>
        <w:ind w:left="4489" w:hanging="3159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2025年TAKAO豐潮系列活動-都會區原住民族文化活動攤商</w:t>
      </w:r>
    </w:p>
    <w:p w14:paraId="1BBFFE98" w14:textId="7F495FBF" w:rsidR="000F287D" w:rsidRDefault="00ED40A9">
      <w:pPr>
        <w:spacing w:after="0" w:line="258" w:lineRule="auto"/>
        <w:ind w:left="4489" w:hanging="3159"/>
      </w:pPr>
      <w:r>
        <w:rPr>
          <w:rFonts w:ascii="標楷體" w:eastAsia="標楷體" w:hAnsi="標楷體" w:cs="標楷體" w:hint="eastAsia"/>
          <w:sz w:val="36"/>
        </w:rPr>
        <w:t xml:space="preserve">                     </w:t>
      </w:r>
      <w:r w:rsidR="009F794A">
        <w:rPr>
          <w:rFonts w:ascii="標楷體" w:eastAsia="標楷體" w:hAnsi="標楷體" w:cs="標楷體"/>
          <w:sz w:val="36"/>
        </w:rPr>
        <w:t xml:space="preserve">徵求簡章 </w:t>
      </w:r>
      <w:r w:rsidR="009F794A">
        <w:rPr>
          <w:sz w:val="36"/>
          <w:vertAlign w:val="subscript"/>
        </w:rPr>
        <w:t xml:space="preserve"> </w:t>
      </w:r>
    </w:p>
    <w:p w14:paraId="2F96D6A6" w14:textId="77777777" w:rsidR="000F287D" w:rsidRDefault="009F794A">
      <w:pPr>
        <w:numPr>
          <w:ilvl w:val="0"/>
          <w:numId w:val="1"/>
        </w:numPr>
        <w:spacing w:after="3" w:line="268" w:lineRule="auto"/>
        <w:ind w:left="880" w:hanging="576"/>
      </w:pPr>
      <w:r>
        <w:rPr>
          <w:rFonts w:ascii="標楷體" w:eastAsia="標楷體" w:hAnsi="標楷體" w:cs="標楷體"/>
          <w:sz w:val="28"/>
        </w:rPr>
        <w:t xml:space="preserve">活動宗旨：藉由「2025年TAKAO豐潮系列活動」提供高雄市原住民族業者曝光機會及展現創意的銷售平台。鼓勵原住民獨特創意風格及創新精神的潛力青年，推廣自我品牌，讓原住民族業者及人才有機會接近主流市場，增進市民朋友對原住民族文化豐富及多元的認識。 </w:t>
      </w:r>
      <w:r>
        <w:t xml:space="preserve"> </w:t>
      </w:r>
    </w:p>
    <w:p w14:paraId="48B57871" w14:textId="77777777" w:rsidR="000F287D" w:rsidRDefault="009F794A">
      <w:pPr>
        <w:numPr>
          <w:ilvl w:val="0"/>
          <w:numId w:val="1"/>
        </w:numPr>
        <w:spacing w:after="3" w:line="268" w:lineRule="auto"/>
        <w:ind w:left="880" w:hanging="576"/>
      </w:pPr>
      <w:r>
        <w:rPr>
          <w:rFonts w:ascii="標楷體" w:eastAsia="標楷體" w:hAnsi="標楷體" w:cs="標楷體"/>
          <w:sz w:val="28"/>
        </w:rPr>
        <w:t xml:space="preserve">辦理單位： </w:t>
      </w:r>
      <w:r>
        <w:t xml:space="preserve"> </w:t>
      </w:r>
    </w:p>
    <w:p w14:paraId="1B62D442" w14:textId="77777777" w:rsidR="0065121F" w:rsidRDefault="009F794A">
      <w:pPr>
        <w:spacing w:after="3" w:line="268" w:lineRule="auto"/>
        <w:ind w:left="304" w:firstLine="576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主辦機關：高雄市政府原住民事務委員會</w:t>
      </w:r>
    </w:p>
    <w:p w14:paraId="74DA7498" w14:textId="3798188B" w:rsidR="000F287D" w:rsidRDefault="001D19EC" w:rsidP="001D19EC">
      <w:pPr>
        <w:spacing w:after="3" w:line="268" w:lineRule="auto"/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9F794A">
        <w:rPr>
          <w:rFonts w:ascii="標楷體" w:eastAsia="標楷體" w:hAnsi="標楷體" w:cs="標楷體"/>
          <w:sz w:val="28"/>
        </w:rPr>
        <w:t>三、</w:t>
      </w:r>
      <w:r w:rsidR="009F794A">
        <w:rPr>
          <w:rFonts w:ascii="Arial" w:eastAsia="Arial" w:hAnsi="Arial" w:cs="Arial"/>
          <w:b/>
          <w:sz w:val="28"/>
        </w:rPr>
        <w:t xml:space="preserve"> </w:t>
      </w:r>
      <w:r w:rsidR="009F794A">
        <w:rPr>
          <w:rFonts w:ascii="標楷體" w:eastAsia="標楷體" w:hAnsi="標楷體" w:cs="標楷體"/>
          <w:sz w:val="28"/>
        </w:rPr>
        <w:t xml:space="preserve">市集販售日期地點及攤位數量：(依照實際情況配合調整) </w:t>
      </w:r>
      <w:r w:rsidR="009F794A">
        <w:t xml:space="preserve"> </w:t>
      </w:r>
    </w:p>
    <w:tbl>
      <w:tblPr>
        <w:tblStyle w:val="TableGrid"/>
        <w:tblW w:w="10764" w:type="dxa"/>
        <w:tblInd w:w="338" w:type="dxa"/>
        <w:tblCellMar>
          <w:left w:w="230" w:type="dxa"/>
          <w:right w:w="44" w:type="dxa"/>
        </w:tblCellMar>
        <w:tblLook w:val="04A0" w:firstRow="1" w:lastRow="0" w:firstColumn="1" w:lastColumn="0" w:noHBand="0" w:noVBand="1"/>
      </w:tblPr>
      <w:tblGrid>
        <w:gridCol w:w="2143"/>
        <w:gridCol w:w="1909"/>
        <w:gridCol w:w="3118"/>
        <w:gridCol w:w="1429"/>
        <w:gridCol w:w="2165"/>
      </w:tblGrid>
      <w:tr w:rsidR="000F287D" w14:paraId="06924EB6" w14:textId="77777777">
        <w:trPr>
          <w:trHeight w:val="626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DA7C" w14:textId="77777777" w:rsidR="000F287D" w:rsidRDefault="009F794A">
            <w:pPr>
              <w:ind w:right="184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項目 </w:t>
            </w:r>
            <w: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BD35" w14:textId="77777777" w:rsidR="000F287D" w:rsidRDefault="009F794A">
            <w:pPr>
              <w:ind w:left="163"/>
            </w:pPr>
            <w:r>
              <w:rPr>
                <w:rFonts w:ascii="標楷體" w:eastAsia="標楷體" w:hAnsi="標楷體" w:cs="標楷體"/>
                <w:sz w:val="28"/>
              </w:rPr>
              <w:t xml:space="preserve">活動日期 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8554" w14:textId="77777777" w:rsidR="000F287D" w:rsidRDefault="009F794A">
            <w:pPr>
              <w:ind w:right="185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活動地點 </w:t>
            </w:r>
            <w: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B0A6" w14:textId="77777777" w:rsidR="000F287D" w:rsidRDefault="009F794A">
            <w:pPr>
              <w:ind w:left="62"/>
            </w:pPr>
            <w:r>
              <w:rPr>
                <w:rFonts w:ascii="標楷體" w:eastAsia="標楷體" w:hAnsi="標楷體" w:cs="標楷體"/>
                <w:sz w:val="28"/>
              </w:rPr>
              <w:t xml:space="preserve">攤位數 </w:t>
            </w:r>
            <w: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8E91" w14:textId="77777777" w:rsidR="000F287D" w:rsidRDefault="009F794A">
            <w:pPr>
              <w:ind w:right="18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活動時間 </w:t>
            </w:r>
            <w:r>
              <w:t xml:space="preserve"> </w:t>
            </w:r>
          </w:p>
        </w:tc>
      </w:tr>
      <w:tr w:rsidR="000F287D" w14:paraId="222B7F8E" w14:textId="77777777">
        <w:trPr>
          <w:trHeight w:val="627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3D50" w14:textId="77777777" w:rsidR="000F287D" w:rsidRDefault="009F794A">
            <w:pPr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布農族文化節 </w:t>
            </w:r>
            <w: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EB72" w14:textId="77777777" w:rsidR="000F287D" w:rsidRDefault="009F794A">
            <w:pPr>
              <w:ind w:right="18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7月19日 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55E5" w14:textId="77777777" w:rsidR="000F287D" w:rsidRDefault="009F794A">
            <w:pPr>
              <w:ind w:left="67"/>
            </w:pPr>
            <w:r>
              <w:rPr>
                <w:rFonts w:ascii="標楷體" w:eastAsia="標楷體" w:hAnsi="標楷體" w:cs="標楷體"/>
                <w:sz w:val="28"/>
              </w:rPr>
              <w:t xml:space="preserve">舊左營國中公園草坪 </w:t>
            </w:r>
            <w: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1818" w14:textId="58C09B06" w:rsidR="000F287D" w:rsidRDefault="009148D4">
            <w:pPr>
              <w:ind w:right="180"/>
              <w:jc w:val="center"/>
            </w:pPr>
            <w:r>
              <w:rPr>
                <w:rFonts w:ascii="標楷體" w:eastAsia="標楷體" w:hAnsi="標楷體" w:cs="標楷體" w:hint="eastAsia"/>
                <w:sz w:val="28"/>
              </w:rPr>
              <w:t>14</w:t>
            </w:r>
            <w:r w:rsidR="009F794A">
              <w:rPr>
                <w:rFonts w:ascii="標楷體" w:eastAsia="標楷體" w:hAnsi="標楷體" w:cs="標楷體"/>
                <w:sz w:val="28"/>
              </w:rPr>
              <w:t xml:space="preserve">攤 </w:t>
            </w:r>
            <w:r w:rsidR="009F794A"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2BC1" w14:textId="77777777" w:rsidR="000F287D" w:rsidRDefault="009F794A">
            <w:pPr>
              <w:ind w:right="270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 xml:space="preserve">10:00-16:00 </w:t>
            </w:r>
            <w:r>
              <w:t xml:space="preserve"> </w:t>
            </w:r>
          </w:p>
        </w:tc>
      </w:tr>
      <w:tr w:rsidR="000F287D" w14:paraId="54A09AE8" w14:textId="77777777">
        <w:trPr>
          <w:trHeight w:val="624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64D7" w14:textId="77777777" w:rsidR="00B66F15" w:rsidRDefault="00B66F15" w:rsidP="00B66F15">
            <w:pPr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排灣族文化節</w:t>
            </w:r>
          </w:p>
          <w:p w14:paraId="79C92866" w14:textId="1DC981A5" w:rsidR="000F287D" w:rsidRDefault="00B66F15" w:rsidP="00B66F15">
            <w:pPr>
              <w:jc w:val="both"/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</w:rPr>
              <w:t>米啊炸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</w:rPr>
              <w:t>市集</w:t>
            </w:r>
            <w:r w:rsidR="009F794A">
              <w:rPr>
                <w:rFonts w:ascii="標楷體" w:eastAsia="標楷體" w:hAnsi="標楷體" w:cs="標楷體"/>
                <w:sz w:val="28"/>
              </w:rPr>
              <w:t xml:space="preserve"> </w:t>
            </w:r>
            <w:r w:rsidR="009F794A"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CBA3" w14:textId="77777777" w:rsidR="000F287D" w:rsidRDefault="009F794A">
            <w:pPr>
              <w:ind w:right="182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8月9日 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0C5A" w14:textId="77777777" w:rsidR="000F287D" w:rsidRDefault="009F794A">
            <w:pPr>
              <w:ind w:left="67"/>
            </w:pPr>
            <w:r>
              <w:rPr>
                <w:rFonts w:ascii="標楷體" w:eastAsia="標楷體" w:hAnsi="標楷體" w:cs="標楷體"/>
                <w:sz w:val="28"/>
              </w:rPr>
              <w:t xml:space="preserve">鳳山區大東濕地公園 </w:t>
            </w:r>
            <w: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8DE5" w14:textId="4CFA9CAC" w:rsidR="000F287D" w:rsidRDefault="009148D4">
            <w:pPr>
              <w:ind w:right="180"/>
              <w:jc w:val="center"/>
            </w:pPr>
            <w:r>
              <w:rPr>
                <w:rFonts w:ascii="標楷體" w:eastAsia="標楷體" w:hAnsi="標楷體" w:cs="標楷體" w:hint="eastAsia"/>
                <w:sz w:val="28"/>
              </w:rPr>
              <w:t>30</w:t>
            </w:r>
            <w:r w:rsidR="009F794A">
              <w:rPr>
                <w:rFonts w:ascii="標楷體" w:eastAsia="標楷體" w:hAnsi="標楷體" w:cs="標楷體"/>
                <w:sz w:val="28"/>
              </w:rPr>
              <w:t xml:space="preserve">攤 </w:t>
            </w:r>
            <w:r w:rsidR="009F794A"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62AE" w14:textId="2C3698E7" w:rsidR="000F287D" w:rsidRDefault="009F794A">
            <w:pPr>
              <w:ind w:right="270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>13:00-</w:t>
            </w:r>
            <w:r w:rsidR="009148D4">
              <w:rPr>
                <w:rFonts w:ascii="標楷體" w:eastAsia="標楷體" w:hAnsi="標楷體" w:cs="標楷體" w:hint="eastAsia"/>
                <w:sz w:val="28"/>
              </w:rPr>
              <w:t>20</w:t>
            </w:r>
            <w:r>
              <w:rPr>
                <w:rFonts w:ascii="標楷體" w:eastAsia="標楷體" w:hAnsi="標楷體" w:cs="標楷體"/>
                <w:sz w:val="28"/>
              </w:rPr>
              <w:t xml:space="preserve">:00 </w:t>
            </w:r>
            <w:r>
              <w:t xml:space="preserve"> </w:t>
            </w:r>
          </w:p>
        </w:tc>
      </w:tr>
      <w:tr w:rsidR="000F287D" w14:paraId="39BD1B56" w14:textId="77777777">
        <w:trPr>
          <w:trHeight w:val="629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8D20" w14:textId="77777777" w:rsidR="000F287D" w:rsidRDefault="009F794A">
            <w:pPr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泛泰雅文化節 </w:t>
            </w:r>
            <w: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CC1B" w14:textId="77777777" w:rsidR="000F287D" w:rsidRDefault="009F794A">
            <w:pPr>
              <w:ind w:right="18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8月30日 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0C96" w14:textId="77777777" w:rsidR="000F287D" w:rsidRDefault="009F794A">
            <w:pPr>
              <w:ind w:left="67"/>
            </w:pPr>
            <w:r>
              <w:rPr>
                <w:rFonts w:ascii="標楷體" w:eastAsia="標楷體" w:hAnsi="標楷體" w:cs="標楷體"/>
                <w:sz w:val="28"/>
              </w:rPr>
              <w:t xml:space="preserve">舊左營國中公園草坪 </w:t>
            </w:r>
            <w: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BC2B" w14:textId="20C5DFC4" w:rsidR="000F287D" w:rsidRDefault="009148D4">
            <w:pPr>
              <w:ind w:right="180"/>
              <w:jc w:val="center"/>
            </w:pPr>
            <w:r>
              <w:rPr>
                <w:rFonts w:ascii="標楷體" w:eastAsia="標楷體" w:hAnsi="標楷體" w:cs="標楷體" w:hint="eastAsia"/>
                <w:sz w:val="28"/>
              </w:rPr>
              <w:t>15</w:t>
            </w:r>
            <w:r w:rsidR="009F794A">
              <w:rPr>
                <w:rFonts w:ascii="標楷體" w:eastAsia="標楷體" w:hAnsi="標楷體" w:cs="標楷體"/>
                <w:sz w:val="28"/>
              </w:rPr>
              <w:t xml:space="preserve">攤 </w:t>
            </w:r>
            <w:r w:rsidR="009F794A"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AA1F" w14:textId="77777777" w:rsidR="000F287D" w:rsidRDefault="009F794A">
            <w:pPr>
              <w:ind w:right="270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 xml:space="preserve">09:00-17:30 </w:t>
            </w:r>
            <w:r>
              <w:t xml:space="preserve"> </w:t>
            </w:r>
          </w:p>
        </w:tc>
      </w:tr>
      <w:tr w:rsidR="000F287D" w14:paraId="4DDB3616" w14:textId="77777777">
        <w:trPr>
          <w:trHeight w:val="626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E954D" w14:textId="77777777" w:rsidR="000F287D" w:rsidRDefault="009F794A">
            <w:pPr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魯凱族文化節 </w:t>
            </w:r>
            <w: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6364" w14:textId="77777777" w:rsidR="000F287D" w:rsidRDefault="009F794A">
            <w:pPr>
              <w:ind w:right="18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9月13日 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EAEA" w14:textId="77777777" w:rsidR="000F287D" w:rsidRDefault="009F794A">
            <w:pPr>
              <w:ind w:left="67"/>
            </w:pPr>
            <w:r>
              <w:rPr>
                <w:rFonts w:ascii="標楷體" w:eastAsia="標楷體" w:hAnsi="標楷體" w:cs="標楷體"/>
                <w:sz w:val="28"/>
              </w:rPr>
              <w:t xml:space="preserve">原住民故事館聚會所 </w:t>
            </w:r>
            <w: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E8F2" w14:textId="77777777" w:rsidR="000F287D" w:rsidRDefault="009F794A">
            <w:pPr>
              <w:ind w:right="18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15攤 </w:t>
            </w:r>
            <w: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993B" w14:textId="77777777" w:rsidR="000F287D" w:rsidRDefault="009F794A">
            <w:pPr>
              <w:ind w:right="270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 xml:space="preserve">09:00-18:00 </w:t>
            </w:r>
            <w:r>
              <w:t xml:space="preserve"> </w:t>
            </w:r>
          </w:p>
        </w:tc>
      </w:tr>
      <w:tr w:rsidR="000F287D" w14:paraId="637DF3EB" w14:textId="77777777">
        <w:trPr>
          <w:trHeight w:val="624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D909" w14:textId="77777777" w:rsidR="000F287D" w:rsidRDefault="009F794A">
            <w:pPr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卑南族文化節 </w:t>
            </w:r>
            <w: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0F74" w14:textId="77777777" w:rsidR="000F287D" w:rsidRDefault="009F794A">
            <w:pPr>
              <w:ind w:right="18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9月20日 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9F3F" w14:textId="77777777" w:rsidR="000F287D" w:rsidRDefault="009F794A">
            <w:pPr>
              <w:ind w:left="67"/>
            </w:pPr>
            <w:r>
              <w:rPr>
                <w:rFonts w:ascii="標楷體" w:eastAsia="標楷體" w:hAnsi="標楷體" w:cs="標楷體"/>
                <w:sz w:val="28"/>
              </w:rPr>
              <w:t xml:space="preserve">鳳山區大東濕地公園 </w:t>
            </w:r>
            <w: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0003" w14:textId="77777777" w:rsidR="000F287D" w:rsidRDefault="009F794A">
            <w:pPr>
              <w:ind w:right="18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20攤 </w:t>
            </w:r>
            <w: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61E8" w14:textId="77777777" w:rsidR="000F287D" w:rsidRDefault="009F794A">
            <w:pPr>
              <w:ind w:right="270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 xml:space="preserve">10:00-17:00 </w:t>
            </w:r>
            <w:r>
              <w:t xml:space="preserve"> </w:t>
            </w:r>
          </w:p>
        </w:tc>
      </w:tr>
      <w:tr w:rsidR="000F287D" w14:paraId="541BD123" w14:textId="77777777">
        <w:trPr>
          <w:trHeight w:val="627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7B20" w14:textId="77777777" w:rsidR="000F287D" w:rsidRDefault="009F794A">
            <w:pPr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阿美族文化節 </w:t>
            </w:r>
            <w: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6507" w14:textId="77777777" w:rsidR="000F287D" w:rsidRDefault="009F794A">
            <w:pPr>
              <w:ind w:right="18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9月27日 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6E52" w14:textId="77777777" w:rsidR="000F287D" w:rsidRDefault="009F794A">
            <w:pPr>
              <w:ind w:left="206"/>
            </w:pPr>
            <w:r>
              <w:rPr>
                <w:rFonts w:ascii="標楷體" w:eastAsia="標楷體" w:hAnsi="標楷體" w:cs="標楷體"/>
                <w:sz w:val="28"/>
              </w:rPr>
              <w:t xml:space="preserve">高雄市小港運動場 </w:t>
            </w:r>
            <w: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2324" w14:textId="77777777" w:rsidR="000F287D" w:rsidRDefault="009F794A">
            <w:pPr>
              <w:ind w:right="18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40攤 </w:t>
            </w:r>
            <w: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16E3" w14:textId="77777777" w:rsidR="000F287D" w:rsidRDefault="009F794A">
            <w:pPr>
              <w:ind w:right="270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 xml:space="preserve">13:30-20:00 </w:t>
            </w:r>
            <w:r>
              <w:t xml:space="preserve"> </w:t>
            </w:r>
          </w:p>
        </w:tc>
      </w:tr>
    </w:tbl>
    <w:p w14:paraId="4A332147" w14:textId="77777777" w:rsidR="000F287D" w:rsidRDefault="009F794A">
      <w:pPr>
        <w:spacing w:after="3" w:line="268" w:lineRule="auto"/>
        <w:ind w:left="985" w:hanging="10"/>
      </w:pPr>
      <w:r>
        <w:rPr>
          <w:rFonts w:ascii="標楷體" w:eastAsia="標楷體" w:hAnsi="標楷體" w:cs="標楷體"/>
          <w:sz w:val="28"/>
        </w:rPr>
        <w:t xml:space="preserve">      ※以上場次日期時間，主承辦單位保有修正權利，並另行公告。 </w:t>
      </w:r>
      <w:r>
        <w:t xml:space="preserve"> </w:t>
      </w:r>
    </w:p>
    <w:p w14:paraId="0FB4CAEA" w14:textId="05B4E767" w:rsidR="000F287D" w:rsidRDefault="009F794A" w:rsidP="001D19EC">
      <w:pPr>
        <w:numPr>
          <w:ilvl w:val="0"/>
          <w:numId w:val="2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>報名資格：具原住民族身份且符合下列條件者之一，即可報名參加(設籍於高雄市者優先錄</w:t>
      </w:r>
      <w:r>
        <w:t xml:space="preserve"> </w:t>
      </w:r>
      <w:r w:rsidRPr="001D19EC">
        <w:rPr>
          <w:rFonts w:ascii="標楷體" w:eastAsia="標楷體" w:hAnsi="標楷體" w:cs="標楷體"/>
          <w:sz w:val="28"/>
        </w:rPr>
        <w:t xml:space="preserve">取)。 </w:t>
      </w:r>
      <w:r>
        <w:t xml:space="preserve"> </w:t>
      </w:r>
    </w:p>
    <w:p w14:paraId="25D93266" w14:textId="77777777" w:rsidR="000F287D" w:rsidRDefault="009F794A">
      <w:pPr>
        <w:spacing w:after="3" w:line="268" w:lineRule="auto"/>
        <w:ind w:left="920" w:hanging="10"/>
      </w:pPr>
      <w:r>
        <w:rPr>
          <w:rFonts w:ascii="標楷體" w:eastAsia="標楷體" w:hAnsi="標楷體" w:cs="標楷體"/>
          <w:sz w:val="28"/>
        </w:rPr>
        <w:t xml:space="preserve">1.稅籍登記地於高雄市。 </w:t>
      </w:r>
      <w:r>
        <w:t xml:space="preserve"> </w:t>
      </w:r>
    </w:p>
    <w:p w14:paraId="186F4029" w14:textId="77777777" w:rsidR="000F287D" w:rsidRDefault="009F794A">
      <w:pPr>
        <w:spacing w:after="3" w:line="268" w:lineRule="auto"/>
        <w:ind w:left="920" w:hanging="10"/>
      </w:pPr>
      <w:r>
        <w:rPr>
          <w:rFonts w:ascii="標楷體" w:eastAsia="標楷體" w:hAnsi="標楷體" w:cs="標楷體"/>
          <w:sz w:val="28"/>
        </w:rPr>
        <w:t xml:space="preserve">2.設籍於高雄市年滿18歲以上創業需求者。 </w:t>
      </w:r>
      <w:r>
        <w:t xml:space="preserve"> </w:t>
      </w:r>
    </w:p>
    <w:p w14:paraId="7EFD14D8" w14:textId="77777777" w:rsidR="000F287D" w:rsidRDefault="009F794A">
      <w:pPr>
        <w:spacing w:after="3" w:line="268" w:lineRule="auto"/>
        <w:ind w:left="920" w:hanging="10"/>
      </w:pPr>
      <w:r>
        <w:rPr>
          <w:rFonts w:ascii="標楷體" w:eastAsia="標楷體" w:hAnsi="標楷體" w:cs="標楷體"/>
          <w:sz w:val="28"/>
        </w:rPr>
        <w:t xml:space="preserve">3.報名需附上3個月內戶籍謄本/稅籍證明，以茲證明身分。 </w:t>
      </w:r>
      <w:r>
        <w:t xml:space="preserve"> </w:t>
      </w:r>
    </w:p>
    <w:p w14:paraId="4E15AC43" w14:textId="77777777" w:rsidR="000F287D" w:rsidRDefault="009F794A">
      <w:pPr>
        <w:spacing w:after="3" w:line="268" w:lineRule="auto"/>
        <w:ind w:left="920" w:hanging="10"/>
      </w:pPr>
      <w:r>
        <w:rPr>
          <w:rFonts w:ascii="標楷體" w:eastAsia="標楷體" w:hAnsi="標楷體" w:cs="標楷體"/>
          <w:sz w:val="28"/>
        </w:rPr>
        <w:t xml:space="preserve">4.若文件內容不完整或未於期限內補件完成則視同放棄本次報名資格。 </w:t>
      </w:r>
      <w:r>
        <w:t xml:space="preserve"> </w:t>
      </w:r>
    </w:p>
    <w:p w14:paraId="307E61AE" w14:textId="77777777" w:rsidR="000F287D" w:rsidRDefault="009F794A">
      <w:pPr>
        <w:numPr>
          <w:ilvl w:val="0"/>
          <w:numId w:val="2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 xml:space="preserve">攤商徵求種類： </w:t>
      </w:r>
      <w:r>
        <w:t xml:space="preserve"> </w:t>
      </w:r>
    </w:p>
    <w:p w14:paraId="7B7613CB" w14:textId="77777777" w:rsidR="000F287D" w:rsidRDefault="009F794A">
      <w:pPr>
        <w:numPr>
          <w:ilvl w:val="1"/>
          <w:numId w:val="2"/>
        </w:numPr>
        <w:spacing w:after="3" w:line="268" w:lineRule="auto"/>
        <w:ind w:hanging="360"/>
      </w:pPr>
      <w:r>
        <w:rPr>
          <w:rFonts w:ascii="標楷體" w:eastAsia="標楷體" w:hAnsi="標楷體" w:cs="標楷體"/>
          <w:sz w:val="28"/>
        </w:rPr>
        <w:t xml:space="preserve">美食類：原住民族風味美食。 </w:t>
      </w:r>
      <w:r>
        <w:t xml:space="preserve"> </w:t>
      </w:r>
    </w:p>
    <w:p w14:paraId="7BE24CCD" w14:textId="77777777" w:rsidR="000F287D" w:rsidRDefault="009F794A">
      <w:pPr>
        <w:numPr>
          <w:ilvl w:val="1"/>
          <w:numId w:val="2"/>
        </w:numPr>
        <w:spacing w:after="3" w:line="268" w:lineRule="auto"/>
        <w:ind w:hanging="360"/>
      </w:pPr>
      <w:proofErr w:type="gramStart"/>
      <w:r>
        <w:rPr>
          <w:rFonts w:ascii="標楷體" w:eastAsia="標楷體" w:hAnsi="標楷體" w:cs="標楷體"/>
          <w:sz w:val="28"/>
        </w:rPr>
        <w:t>文創類</w:t>
      </w:r>
      <w:proofErr w:type="gramEnd"/>
      <w:r>
        <w:rPr>
          <w:rFonts w:ascii="標楷體" w:eastAsia="標楷體" w:hAnsi="標楷體" w:cs="標楷體"/>
          <w:sz w:val="28"/>
        </w:rPr>
        <w:t>：原住民</w:t>
      </w:r>
      <w:proofErr w:type="gramStart"/>
      <w:r>
        <w:rPr>
          <w:rFonts w:ascii="標楷體" w:eastAsia="標楷體" w:hAnsi="標楷體" w:cs="標楷體"/>
          <w:sz w:val="28"/>
        </w:rPr>
        <w:t>族文創</w:t>
      </w:r>
      <w:proofErr w:type="gramEnd"/>
      <w:r>
        <w:rPr>
          <w:rFonts w:ascii="標楷體" w:eastAsia="標楷體" w:hAnsi="標楷體" w:cs="標楷體"/>
          <w:sz w:val="28"/>
        </w:rPr>
        <w:t xml:space="preserve">手工藝品。 </w:t>
      </w:r>
      <w:r>
        <w:t xml:space="preserve"> </w:t>
      </w:r>
    </w:p>
    <w:p w14:paraId="33A950A1" w14:textId="77777777" w:rsidR="000F287D" w:rsidRDefault="009F794A">
      <w:pPr>
        <w:numPr>
          <w:ilvl w:val="1"/>
          <w:numId w:val="2"/>
        </w:numPr>
        <w:spacing w:after="3" w:line="268" w:lineRule="auto"/>
        <w:ind w:hanging="360"/>
      </w:pPr>
      <w:r>
        <w:rPr>
          <w:rFonts w:ascii="標楷體" w:eastAsia="標楷體" w:hAnsi="標楷體" w:cs="標楷體"/>
          <w:sz w:val="28"/>
        </w:rPr>
        <w:t>農產類：以本市原住民族商家所產農</w:t>
      </w:r>
      <w:proofErr w:type="gramStart"/>
      <w:r>
        <w:rPr>
          <w:rFonts w:ascii="標楷體" w:eastAsia="標楷體" w:hAnsi="標楷體" w:cs="標楷體"/>
          <w:sz w:val="28"/>
        </w:rPr>
        <w:t>特</w:t>
      </w:r>
      <w:proofErr w:type="gramEnd"/>
      <w:r>
        <w:rPr>
          <w:rFonts w:ascii="標楷體" w:eastAsia="標楷體" w:hAnsi="標楷體" w:cs="標楷體"/>
          <w:sz w:val="28"/>
        </w:rPr>
        <w:t xml:space="preserve">產品為優先。 </w:t>
      </w:r>
      <w:r>
        <w:t xml:space="preserve"> </w:t>
      </w:r>
    </w:p>
    <w:p w14:paraId="01870995" w14:textId="77777777" w:rsidR="000F287D" w:rsidRDefault="009F794A">
      <w:pPr>
        <w:numPr>
          <w:ilvl w:val="0"/>
          <w:numId w:val="2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 xml:space="preserve">進場時間及撤場時間：活動開始前後1小時。 </w:t>
      </w:r>
      <w:r>
        <w:t xml:space="preserve"> </w:t>
      </w:r>
    </w:p>
    <w:p w14:paraId="34874B7B" w14:textId="77777777" w:rsidR="000F287D" w:rsidRDefault="009F794A">
      <w:pPr>
        <w:numPr>
          <w:ilvl w:val="0"/>
          <w:numId w:val="2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>硬體設備提供：每組攤位將配置3m*3m帳篷、1張長桌及2張椅子，其餘物品自行自備。不得擅接延長線。如須使用220V電力插座，請於報名表中提出申請，</w:t>
      </w:r>
      <w:proofErr w:type="gramStart"/>
      <w:r>
        <w:rPr>
          <w:rFonts w:ascii="標楷體" w:eastAsia="標楷體" w:hAnsi="標楷體" w:cs="標楷體"/>
          <w:sz w:val="28"/>
        </w:rPr>
        <w:t>否則恕</w:t>
      </w:r>
      <w:proofErr w:type="gramEnd"/>
      <w:r>
        <w:rPr>
          <w:rFonts w:ascii="標楷體" w:eastAsia="標楷體" w:hAnsi="標楷體" w:cs="標楷體"/>
          <w:sz w:val="28"/>
        </w:rPr>
        <w:t xml:space="preserve">不提供。如未提出申請卻擅自使用220V，而造成毀壞，需負擔修復費用。 </w:t>
      </w:r>
      <w:r>
        <w:t xml:space="preserve"> </w:t>
      </w:r>
    </w:p>
    <w:p w14:paraId="456789EC" w14:textId="77777777" w:rsidR="000F287D" w:rsidRDefault="009F794A">
      <w:pPr>
        <w:numPr>
          <w:ilvl w:val="0"/>
          <w:numId w:val="2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lastRenderedPageBreak/>
        <w:t>攤位費用：每攤位免租金，但需繳納1,000元保證金(每場次)，於市集結束後攤位上無任何違規情形後發還，匯款帳號再另行通知錄取業者。</w:t>
      </w:r>
      <w:r>
        <w:rPr>
          <w:rFonts w:ascii="標楷體" w:eastAsia="標楷體" w:hAnsi="標楷體" w:cs="標楷體"/>
          <w:color w:val="FF0000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 xml:space="preserve">。 </w:t>
      </w:r>
      <w:r>
        <w:t xml:space="preserve"> </w:t>
      </w:r>
    </w:p>
    <w:p w14:paraId="3022F8B7" w14:textId="77777777" w:rsidR="000F287D" w:rsidRDefault="009F794A">
      <w:pPr>
        <w:numPr>
          <w:ilvl w:val="0"/>
          <w:numId w:val="2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>報名方式：(擇</w:t>
      </w:r>
      <w:proofErr w:type="gramStart"/>
      <w:r>
        <w:rPr>
          <w:rFonts w:ascii="標楷體" w:eastAsia="標楷體" w:hAnsi="標楷體" w:cs="標楷體"/>
          <w:sz w:val="28"/>
        </w:rPr>
        <w:t>一</w:t>
      </w:r>
      <w:proofErr w:type="gramEnd"/>
      <w:r>
        <w:rPr>
          <w:rFonts w:ascii="標楷體" w:eastAsia="標楷體" w:hAnsi="標楷體" w:cs="標楷體"/>
          <w:sz w:val="28"/>
        </w:rPr>
        <w:t xml:space="preserve">) </w:t>
      </w:r>
      <w:r>
        <w:t xml:space="preserve"> </w:t>
      </w:r>
    </w:p>
    <w:p w14:paraId="48AC5BB2" w14:textId="77777777" w:rsidR="000F287D" w:rsidRDefault="009F794A">
      <w:pPr>
        <w:numPr>
          <w:ilvl w:val="1"/>
          <w:numId w:val="2"/>
        </w:numPr>
        <w:spacing w:after="3" w:line="268" w:lineRule="auto"/>
        <w:ind w:hanging="360"/>
      </w:pPr>
      <w:proofErr w:type="gramStart"/>
      <w:r>
        <w:rPr>
          <w:rFonts w:ascii="標楷體" w:eastAsia="標楷體" w:hAnsi="標楷體" w:cs="標楷體"/>
          <w:sz w:val="28"/>
        </w:rPr>
        <w:t>線上報名</w:t>
      </w:r>
      <w:proofErr w:type="gramEnd"/>
      <w:r>
        <w:rPr>
          <w:rFonts w:ascii="標楷體" w:eastAsia="標楷體" w:hAnsi="標楷體" w:cs="標楷體"/>
          <w:sz w:val="28"/>
        </w:rPr>
        <w:t>：於活動公告日期前，</w:t>
      </w:r>
      <w:proofErr w:type="gramStart"/>
      <w:r>
        <w:rPr>
          <w:rFonts w:ascii="標楷體" w:eastAsia="標楷體" w:hAnsi="標楷體" w:cs="標楷體"/>
          <w:sz w:val="28"/>
        </w:rPr>
        <w:t>線上填寫</w:t>
      </w:r>
      <w:proofErr w:type="gramEnd"/>
      <w:r>
        <w:rPr>
          <w:rFonts w:ascii="標楷體" w:eastAsia="標楷體" w:hAnsi="標楷體" w:cs="標楷體"/>
          <w:sz w:val="28"/>
        </w:rPr>
        <w:t>Google表單，並提交證明文件，填寫完後務必</w:t>
      </w:r>
      <w:r w:rsidRPr="009F794A">
        <w:rPr>
          <w:rFonts w:ascii="標楷體" w:eastAsia="標楷體" w:hAnsi="標楷體" w:cs="標楷體"/>
          <w:color w:val="000000" w:themeColor="text1"/>
          <w:sz w:val="28"/>
        </w:rPr>
        <w:t>來電07-7406511#728胡小姐確認報名成功</w:t>
      </w:r>
      <w:r>
        <w:rPr>
          <w:rFonts w:ascii="標楷體" w:eastAsia="標楷體" w:hAnsi="標楷體" w:cs="標楷體"/>
          <w:sz w:val="28"/>
        </w:rPr>
        <w:t xml:space="preserve">。 </w:t>
      </w:r>
      <w:r>
        <w:t xml:space="preserve"> </w:t>
      </w:r>
    </w:p>
    <w:p w14:paraId="750AD25F" w14:textId="47C9E8C9" w:rsidR="009F794A" w:rsidRDefault="00073800" w:rsidP="009F794A">
      <w:pPr>
        <w:spacing w:after="3" w:line="268" w:lineRule="auto"/>
        <w:ind w:left="1280" w:hanging="10"/>
        <w:rPr>
          <w:rFonts w:eastAsiaTheme="minorEastAsia"/>
        </w:rPr>
      </w:pPr>
      <w:proofErr w:type="gramStart"/>
      <w:r>
        <w:rPr>
          <w:rFonts w:ascii="標楷體" w:eastAsia="標楷體" w:hAnsi="標楷體" w:cs="標楷體" w:hint="eastAsia"/>
          <w:sz w:val="28"/>
        </w:rPr>
        <w:t>米啊炸</w:t>
      </w:r>
      <w:proofErr w:type="gramEnd"/>
      <w:r>
        <w:rPr>
          <w:rFonts w:ascii="標楷體" w:eastAsia="標楷體" w:hAnsi="標楷體" w:cs="標楷體" w:hint="eastAsia"/>
          <w:sz w:val="28"/>
        </w:rPr>
        <w:t>/</w:t>
      </w:r>
      <w:r w:rsidR="006D28D9" w:rsidRPr="006D28D9">
        <w:rPr>
          <w:rFonts w:ascii="標楷體" w:eastAsia="標楷體" w:hAnsi="標楷體" w:cs="標楷體" w:hint="eastAsia"/>
          <w:sz w:val="28"/>
        </w:rPr>
        <w:t>文化節</w:t>
      </w:r>
      <w:r w:rsidR="009F794A">
        <w:rPr>
          <w:rFonts w:ascii="標楷體" w:eastAsia="標楷體" w:hAnsi="標楷體" w:cs="標楷體"/>
          <w:sz w:val="28"/>
        </w:rPr>
        <w:t xml:space="preserve">報名連結： </w:t>
      </w:r>
      <w:r w:rsidR="009F794A">
        <w:t xml:space="preserve"> </w:t>
      </w:r>
    </w:p>
    <w:p w14:paraId="3CB76617" w14:textId="77777777" w:rsidR="00923B26" w:rsidRPr="00923B26" w:rsidRDefault="006D28D9" w:rsidP="00B66F15">
      <w:pPr>
        <w:pStyle w:val="a7"/>
        <w:numPr>
          <w:ilvl w:val="0"/>
          <w:numId w:val="8"/>
        </w:numPr>
        <w:spacing w:after="3" w:line="268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32"/>
        </w:rPr>
        <w:t>7.8月</w:t>
      </w:r>
      <w:proofErr w:type="gramStart"/>
      <w:r w:rsidR="00073800" w:rsidRPr="00B66F15">
        <w:rPr>
          <w:rFonts w:ascii="標楷體" w:eastAsia="標楷體" w:hAnsi="標楷體" w:cs="新細明體" w:hint="eastAsia"/>
          <w:b/>
          <w:bCs/>
          <w:sz w:val="28"/>
          <w:szCs w:val="32"/>
        </w:rPr>
        <w:t>米啊</w:t>
      </w:r>
      <w:r w:rsidR="00073800" w:rsidRPr="00D66C7D">
        <w:rPr>
          <w:rFonts w:ascii="標楷體" w:eastAsia="標楷體" w:hAnsi="標楷體" w:cs="新細明體" w:hint="eastAsia"/>
          <w:b/>
          <w:bCs/>
          <w:sz w:val="28"/>
          <w:szCs w:val="32"/>
        </w:rPr>
        <w:t>炸</w:t>
      </w:r>
      <w:proofErr w:type="gramEnd"/>
      <w:r w:rsidR="00073800" w:rsidRPr="00D66C7D">
        <w:rPr>
          <w:rFonts w:ascii="標楷體" w:eastAsia="標楷體" w:hAnsi="標楷體" w:cs="新細明體" w:hint="eastAsia"/>
          <w:b/>
          <w:bCs/>
          <w:sz w:val="28"/>
          <w:szCs w:val="32"/>
        </w:rPr>
        <w:t>/</w:t>
      </w:r>
      <w:r w:rsidRPr="00D66C7D">
        <w:rPr>
          <w:rFonts w:ascii="標楷體" w:eastAsia="標楷體" w:hAnsi="標楷體" w:cs="標楷體"/>
          <w:b/>
          <w:bCs/>
          <w:sz w:val="28"/>
        </w:rPr>
        <w:t>布農/排灣/泛泰雅文化節</w:t>
      </w:r>
    </w:p>
    <w:p w14:paraId="1746A5FD" w14:textId="0B73BB86" w:rsidR="000F287D" w:rsidRPr="00E82B95" w:rsidRDefault="00E82B95" w:rsidP="00E82B95">
      <w:pPr>
        <w:pStyle w:val="a7"/>
        <w:numPr>
          <w:ilvl w:val="0"/>
          <w:numId w:val="8"/>
        </w:numPr>
        <w:spacing w:after="3" w:line="268" w:lineRule="auto"/>
        <w:ind w:leftChars="0"/>
        <w:rPr>
          <w:rFonts w:ascii="標楷體" w:eastAsia="標楷體" w:hAnsi="標楷體"/>
          <w:sz w:val="28"/>
          <w:szCs w:val="28"/>
        </w:rPr>
      </w:pPr>
      <w:hyperlink r:id="rId7" w:history="1">
        <w:r w:rsidRPr="00E82B95">
          <w:rPr>
            <w:rStyle w:val="a5"/>
            <w:rFonts w:ascii="標楷體" w:eastAsia="標楷體" w:hAnsi="標楷體" w:cs="標楷體"/>
            <w:b/>
            <w:bCs/>
            <w:sz w:val="28"/>
          </w:rPr>
          <w:t>https://docs.google.com/forms/d/1Wly0R9i6HthO75-5UreXdSiMDyneot7LM8005necPVc/preview</w:t>
        </w:r>
      </w:hyperlink>
    </w:p>
    <w:p w14:paraId="0C5AAB16" w14:textId="7FD4D42F" w:rsidR="000F287D" w:rsidRDefault="006D28D9" w:rsidP="00073800">
      <w:pPr>
        <w:pStyle w:val="a7"/>
        <w:numPr>
          <w:ilvl w:val="0"/>
          <w:numId w:val="8"/>
        </w:numPr>
        <w:spacing w:after="0" w:line="265" w:lineRule="auto"/>
        <w:ind w:leftChars="0" w:right="2878"/>
      </w:pPr>
      <w:r>
        <w:rPr>
          <w:rFonts w:ascii="標楷體" w:eastAsia="標楷體" w:hAnsi="標楷體" w:cs="標楷體" w:hint="eastAsia"/>
          <w:sz w:val="28"/>
        </w:rPr>
        <w:t>9月</w:t>
      </w:r>
      <w:r w:rsidR="009F794A" w:rsidRPr="00073800">
        <w:rPr>
          <w:rFonts w:ascii="標楷體" w:eastAsia="標楷體" w:hAnsi="標楷體" w:cs="標楷體" w:hint="eastAsia"/>
          <w:sz w:val="28"/>
        </w:rPr>
        <w:t>魯凱/卑南/阿美</w:t>
      </w:r>
      <w:r w:rsidR="009F794A" w:rsidRPr="00073800">
        <w:rPr>
          <w:rFonts w:ascii="標楷體" w:eastAsia="標楷體" w:hAnsi="標楷體" w:cs="標楷體"/>
          <w:sz w:val="28"/>
        </w:rPr>
        <w:t xml:space="preserve">文化節報名連結：另行公告 </w:t>
      </w:r>
      <w:r w:rsidR="009F794A">
        <w:t xml:space="preserve"> </w:t>
      </w:r>
    </w:p>
    <w:p w14:paraId="0D622C1C" w14:textId="77777777" w:rsidR="000F287D" w:rsidRDefault="009F794A">
      <w:pPr>
        <w:spacing w:after="3" w:line="268" w:lineRule="auto"/>
        <w:ind w:left="920" w:hanging="10"/>
      </w:pPr>
      <w:r>
        <w:rPr>
          <w:rFonts w:ascii="標楷體" w:eastAsia="標楷體" w:hAnsi="標楷體" w:cs="標楷體"/>
          <w:sz w:val="28"/>
        </w:rPr>
        <w:t>2.紙本報名：於活動公告日期前，填寫報名表後寄達</w:t>
      </w:r>
      <w:r>
        <w:rPr>
          <w:rFonts w:ascii="標楷體" w:eastAsia="標楷體" w:hAnsi="標楷體" w:cs="標楷體"/>
          <w:color w:val="EE0000"/>
          <w:sz w:val="28"/>
        </w:rPr>
        <w:t>830高雄市鳳山區光復路二段</w:t>
      </w:r>
    </w:p>
    <w:p w14:paraId="0A42DBBB" w14:textId="77777777" w:rsidR="000F287D" w:rsidRDefault="009F794A">
      <w:pPr>
        <w:spacing w:after="3" w:line="268" w:lineRule="auto"/>
        <w:ind w:left="932" w:hanging="10"/>
      </w:pPr>
      <w:r>
        <w:rPr>
          <w:rFonts w:ascii="標楷體" w:eastAsia="標楷體" w:hAnsi="標楷體" w:cs="標楷體"/>
          <w:color w:val="EE0000"/>
          <w:sz w:val="28"/>
        </w:rPr>
        <w:t>132號2樓</w:t>
      </w:r>
      <w:r>
        <w:rPr>
          <w:rFonts w:ascii="標楷體" w:eastAsia="標楷體" w:hAnsi="標楷體" w:cs="標楷體"/>
          <w:sz w:val="28"/>
        </w:rPr>
        <w:t>註記「</w:t>
      </w:r>
      <w:r>
        <w:rPr>
          <w:rFonts w:ascii="標楷體" w:eastAsia="標楷體" w:hAnsi="標楷體" w:cs="標楷體"/>
          <w:color w:val="EE0000"/>
          <w:sz w:val="28"/>
        </w:rPr>
        <w:t>原民會</w:t>
      </w:r>
      <w:proofErr w:type="gramStart"/>
      <w:r>
        <w:rPr>
          <w:rFonts w:ascii="標楷體" w:eastAsia="標楷體" w:hAnsi="標楷體" w:cs="標楷體"/>
          <w:color w:val="EE0000"/>
          <w:sz w:val="28"/>
        </w:rPr>
        <w:t>經土組</w:t>
      </w:r>
      <w:proofErr w:type="gramEnd"/>
      <w:r>
        <w:rPr>
          <w:rFonts w:ascii="標楷體" w:eastAsia="標楷體" w:hAnsi="標楷體" w:cs="標楷體"/>
          <w:color w:val="EE0000"/>
          <w:sz w:val="28"/>
        </w:rPr>
        <w:t xml:space="preserve">  胡小姐收</w:t>
      </w:r>
      <w:r>
        <w:rPr>
          <w:rFonts w:ascii="標楷體" w:eastAsia="標楷體" w:hAnsi="標楷體" w:cs="標楷體"/>
          <w:sz w:val="28"/>
        </w:rPr>
        <w:t>」，以收件時間為</w:t>
      </w:r>
      <w:proofErr w:type="gramStart"/>
      <w:r>
        <w:rPr>
          <w:rFonts w:ascii="標楷體" w:eastAsia="標楷體" w:hAnsi="標楷體" w:cs="標楷體"/>
          <w:sz w:val="28"/>
        </w:rPr>
        <w:t>憑</w:t>
      </w:r>
      <w:proofErr w:type="gramEnd"/>
      <w:r>
        <w:rPr>
          <w:rFonts w:ascii="標楷體" w:eastAsia="標楷體" w:hAnsi="標楷體" w:cs="標楷體"/>
          <w:sz w:val="28"/>
        </w:rPr>
        <w:t xml:space="preserve">，不以郵戳時間為主。 </w:t>
      </w:r>
      <w:r>
        <w:t xml:space="preserve"> </w:t>
      </w:r>
    </w:p>
    <w:p w14:paraId="41F45932" w14:textId="77777777" w:rsidR="000F287D" w:rsidRDefault="009F794A">
      <w:pPr>
        <w:numPr>
          <w:ilvl w:val="0"/>
          <w:numId w:val="2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 xml:space="preserve">報名截止日期：  </w:t>
      </w:r>
      <w:r>
        <w:t xml:space="preserve"> </w:t>
      </w:r>
    </w:p>
    <w:tbl>
      <w:tblPr>
        <w:tblStyle w:val="TableGrid"/>
        <w:tblW w:w="10466" w:type="dxa"/>
        <w:tblInd w:w="338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268"/>
        <w:gridCol w:w="1561"/>
        <w:gridCol w:w="1274"/>
        <w:gridCol w:w="1702"/>
        <w:gridCol w:w="3661"/>
      </w:tblGrid>
      <w:tr w:rsidR="000F287D" w14:paraId="143B6CF9" w14:textId="77777777">
        <w:trPr>
          <w:trHeight w:val="7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98D9" w14:textId="77777777" w:rsidR="000F287D" w:rsidRDefault="009F794A">
            <w:pPr>
              <w:ind w:right="103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項目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93D4" w14:textId="77777777" w:rsidR="000F287D" w:rsidRDefault="009F794A">
            <w:pPr>
              <w:ind w:left="108"/>
            </w:pPr>
            <w:r>
              <w:rPr>
                <w:rFonts w:ascii="標楷體" w:eastAsia="標楷體" w:hAnsi="標楷體" w:cs="標楷體"/>
                <w:sz w:val="28"/>
              </w:rPr>
              <w:t xml:space="preserve">活動日期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DB11" w14:textId="77777777" w:rsidR="000F287D" w:rsidRDefault="009F794A">
            <w:pPr>
              <w:ind w:left="108"/>
            </w:pPr>
            <w:r>
              <w:rPr>
                <w:rFonts w:ascii="標楷體" w:eastAsia="標楷體" w:hAnsi="標楷體" w:cs="標楷體"/>
                <w:sz w:val="28"/>
              </w:rPr>
              <w:t xml:space="preserve">攤位數 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1E14" w14:textId="77777777" w:rsidR="000F287D" w:rsidRDefault="009F794A">
            <w:pPr>
              <w:ind w:left="180"/>
            </w:pPr>
            <w:r>
              <w:rPr>
                <w:rFonts w:ascii="標楷體" w:eastAsia="標楷體" w:hAnsi="標楷體" w:cs="標楷體"/>
                <w:sz w:val="28"/>
              </w:rPr>
              <w:t xml:space="preserve">招商期限 </w:t>
            </w:r>
            <w:r>
              <w:t xml:space="preserve">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A555" w14:textId="77777777" w:rsidR="000F287D" w:rsidRDefault="009F794A">
            <w:pPr>
              <w:tabs>
                <w:tab w:val="center" w:pos="1721"/>
                <w:tab w:val="center" w:pos="2345"/>
                <w:tab w:val="center" w:pos="2751"/>
                <w:tab w:val="center" w:pos="3157"/>
              </w:tabs>
            </w:pPr>
            <w:r>
              <w:tab/>
            </w:r>
            <w:r>
              <w:rPr>
                <w:rFonts w:ascii="標楷體" w:eastAsia="標楷體" w:hAnsi="標楷體" w:cs="標楷體"/>
                <w:sz w:val="28"/>
              </w:rPr>
              <w:t xml:space="preserve">備註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0F287D" w14:paraId="0290D227" w14:textId="77777777">
        <w:trPr>
          <w:trHeight w:val="9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3DAF" w14:textId="77777777" w:rsidR="000F287D" w:rsidRDefault="009F794A">
            <w:pPr>
              <w:ind w:left="182"/>
            </w:pPr>
            <w:r>
              <w:rPr>
                <w:rFonts w:ascii="標楷體" w:eastAsia="標楷體" w:hAnsi="標楷體" w:cs="標楷體"/>
                <w:sz w:val="28"/>
              </w:rPr>
              <w:t xml:space="preserve">布農族文化節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4960" w14:textId="77777777" w:rsidR="000F287D" w:rsidRDefault="009F794A">
            <w:pPr>
              <w:ind w:left="74"/>
            </w:pPr>
            <w:r>
              <w:rPr>
                <w:rFonts w:ascii="標楷體" w:eastAsia="標楷體" w:hAnsi="標楷體" w:cs="標楷體"/>
                <w:sz w:val="28"/>
              </w:rPr>
              <w:t xml:space="preserve">7月19日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C9CF" w14:textId="5D7B7B46" w:rsidR="000F287D" w:rsidRDefault="009148D4">
            <w:pPr>
              <w:ind w:right="312"/>
              <w:jc w:val="right"/>
            </w:pPr>
            <w:r>
              <w:rPr>
                <w:rFonts w:ascii="標楷體" w:eastAsia="標楷體" w:hAnsi="標楷體" w:cs="標楷體" w:hint="eastAsia"/>
                <w:sz w:val="28"/>
              </w:rPr>
              <w:t>14</w:t>
            </w:r>
            <w:r w:rsidR="009F794A">
              <w:rPr>
                <w:rFonts w:ascii="標楷體" w:eastAsia="標楷體" w:hAnsi="標楷體" w:cs="標楷體"/>
                <w:sz w:val="28"/>
              </w:rPr>
              <w:t xml:space="preserve">攤 </w:t>
            </w:r>
            <w:r w:rsidR="009F794A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CD2F" w14:textId="77777777" w:rsidR="000F287D" w:rsidRDefault="009F794A">
            <w:pPr>
              <w:ind w:left="180"/>
            </w:pPr>
            <w:r>
              <w:rPr>
                <w:rFonts w:ascii="標楷體" w:eastAsia="標楷體" w:hAnsi="標楷體" w:cs="標楷體"/>
                <w:sz w:val="28"/>
              </w:rPr>
              <w:t xml:space="preserve">額滿為止 </w:t>
            </w:r>
            <w:r>
              <w:t xml:space="preserve">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6CC0" w14:textId="77777777" w:rsidR="000F287D" w:rsidRDefault="009F794A">
            <w:r>
              <w:rPr>
                <w:rFonts w:ascii="標楷體" w:eastAsia="標楷體" w:hAnsi="標楷體" w:cs="標楷體"/>
                <w:sz w:val="28"/>
              </w:rPr>
              <w:t>如未額滿，招至 7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11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 xml:space="preserve">17:00止。 </w:t>
            </w:r>
            <w:r>
              <w:t xml:space="preserve"> </w:t>
            </w:r>
          </w:p>
        </w:tc>
      </w:tr>
      <w:tr w:rsidR="000F287D" w14:paraId="6E5FDE8B" w14:textId="77777777">
        <w:trPr>
          <w:trHeight w:val="9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14E7" w14:textId="77777777" w:rsidR="00B66F15" w:rsidRDefault="009F794A">
            <w:pPr>
              <w:ind w:left="182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排灣族文化節</w:t>
            </w:r>
          </w:p>
          <w:p w14:paraId="08DAD1D3" w14:textId="745AE9CF" w:rsidR="000F287D" w:rsidRDefault="00B66F15">
            <w:pPr>
              <w:ind w:left="182"/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</w:rPr>
              <w:t>米啊炸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</w:rPr>
              <w:t>市集</w:t>
            </w:r>
            <w:r w:rsidR="009F794A">
              <w:rPr>
                <w:rFonts w:ascii="標楷體" w:eastAsia="標楷體" w:hAnsi="標楷體" w:cs="標楷體"/>
                <w:sz w:val="28"/>
              </w:rPr>
              <w:t xml:space="preserve"> </w:t>
            </w:r>
            <w:r w:rsidR="009F794A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5336" w14:textId="77777777" w:rsidR="000F287D" w:rsidRDefault="009F794A">
            <w:pPr>
              <w:ind w:left="74"/>
            </w:pPr>
            <w:r>
              <w:rPr>
                <w:rFonts w:ascii="標楷體" w:eastAsia="標楷體" w:hAnsi="標楷體" w:cs="標楷體"/>
                <w:sz w:val="28"/>
              </w:rPr>
              <w:t xml:space="preserve">8月09日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1B00" w14:textId="29112E24" w:rsidR="000F287D" w:rsidRDefault="009148D4">
            <w:pPr>
              <w:ind w:right="312"/>
              <w:jc w:val="right"/>
            </w:pPr>
            <w:r>
              <w:rPr>
                <w:rFonts w:ascii="標楷體" w:eastAsia="標楷體" w:hAnsi="標楷體" w:cs="標楷體" w:hint="eastAsia"/>
                <w:sz w:val="28"/>
              </w:rPr>
              <w:t>3</w:t>
            </w:r>
            <w:r w:rsidR="009F794A">
              <w:rPr>
                <w:rFonts w:ascii="標楷體" w:eastAsia="標楷體" w:hAnsi="標楷體" w:cs="標楷體"/>
                <w:sz w:val="28"/>
              </w:rPr>
              <w:t xml:space="preserve">0攤 </w:t>
            </w:r>
            <w:r w:rsidR="009F794A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71C5" w14:textId="77777777" w:rsidR="000F287D" w:rsidRDefault="009F794A">
            <w:pPr>
              <w:ind w:left="180"/>
            </w:pPr>
            <w:r>
              <w:rPr>
                <w:rFonts w:ascii="標楷體" w:eastAsia="標楷體" w:hAnsi="標楷體" w:cs="標楷體"/>
                <w:sz w:val="28"/>
              </w:rPr>
              <w:t xml:space="preserve">額滿為止 </w:t>
            </w:r>
            <w:r>
              <w:t xml:space="preserve">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50D5" w14:textId="77777777" w:rsidR="000F287D" w:rsidRDefault="009F794A">
            <w:r>
              <w:rPr>
                <w:rFonts w:ascii="標楷體" w:eastAsia="標楷體" w:hAnsi="標楷體" w:cs="標楷體"/>
                <w:sz w:val="28"/>
              </w:rPr>
              <w:t>如未額滿，招至 8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01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 xml:space="preserve">17:00止。 </w:t>
            </w:r>
            <w:r>
              <w:t xml:space="preserve"> </w:t>
            </w:r>
          </w:p>
        </w:tc>
      </w:tr>
      <w:tr w:rsidR="000F287D" w14:paraId="7134FCB1" w14:textId="77777777">
        <w:trPr>
          <w:trHeight w:val="9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76E0" w14:textId="77777777" w:rsidR="000F287D" w:rsidRDefault="009F794A">
            <w:pPr>
              <w:ind w:left="182"/>
            </w:pPr>
            <w:r>
              <w:rPr>
                <w:rFonts w:ascii="標楷體" w:eastAsia="標楷體" w:hAnsi="標楷體" w:cs="標楷體"/>
                <w:sz w:val="28"/>
              </w:rPr>
              <w:t xml:space="preserve">泛泰雅文化節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5D4C" w14:textId="77777777" w:rsidR="000F287D" w:rsidRDefault="009F794A">
            <w:pPr>
              <w:ind w:left="74"/>
            </w:pPr>
            <w:r>
              <w:rPr>
                <w:rFonts w:ascii="標楷體" w:eastAsia="標楷體" w:hAnsi="標楷體" w:cs="標楷體"/>
                <w:sz w:val="28"/>
              </w:rPr>
              <w:t xml:space="preserve">8月30日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F211" w14:textId="1FD7B3A8" w:rsidR="000F287D" w:rsidRDefault="009148D4">
            <w:pPr>
              <w:ind w:right="312"/>
              <w:jc w:val="right"/>
            </w:pPr>
            <w:r>
              <w:rPr>
                <w:rFonts w:ascii="標楷體" w:eastAsia="標楷體" w:hAnsi="標楷體" w:cs="標楷體" w:hint="eastAsia"/>
                <w:sz w:val="28"/>
              </w:rPr>
              <w:t>15</w:t>
            </w:r>
            <w:r w:rsidR="009F794A">
              <w:rPr>
                <w:rFonts w:ascii="標楷體" w:eastAsia="標楷體" w:hAnsi="標楷體" w:cs="標楷體"/>
                <w:sz w:val="28"/>
              </w:rPr>
              <w:t xml:space="preserve">攤 </w:t>
            </w:r>
            <w:r w:rsidR="009F794A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5EA0" w14:textId="77777777" w:rsidR="000F287D" w:rsidRDefault="009F794A">
            <w:pPr>
              <w:ind w:left="180"/>
            </w:pPr>
            <w:r>
              <w:rPr>
                <w:rFonts w:ascii="標楷體" w:eastAsia="標楷體" w:hAnsi="標楷體" w:cs="標楷體"/>
                <w:sz w:val="28"/>
              </w:rPr>
              <w:t xml:space="preserve">額滿為止 </w:t>
            </w:r>
            <w:r>
              <w:t xml:space="preserve">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01E8" w14:textId="77777777" w:rsidR="000F287D" w:rsidRDefault="009F794A">
            <w:r>
              <w:rPr>
                <w:rFonts w:ascii="標楷體" w:eastAsia="標楷體" w:hAnsi="標楷體" w:cs="標楷體"/>
                <w:sz w:val="28"/>
              </w:rPr>
              <w:t>如未額滿，招至 8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22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 xml:space="preserve">17:00止。 </w:t>
            </w:r>
            <w:r>
              <w:t xml:space="preserve"> </w:t>
            </w:r>
          </w:p>
        </w:tc>
      </w:tr>
      <w:tr w:rsidR="000F287D" w14:paraId="107858E4" w14:textId="77777777">
        <w:trPr>
          <w:trHeight w:val="9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0338" w14:textId="77777777" w:rsidR="000F287D" w:rsidRDefault="009F794A">
            <w:pPr>
              <w:ind w:left="182"/>
            </w:pPr>
            <w:r>
              <w:rPr>
                <w:rFonts w:ascii="標楷體" w:eastAsia="標楷體" w:hAnsi="標楷體" w:cs="標楷體"/>
                <w:sz w:val="28"/>
              </w:rPr>
              <w:t xml:space="preserve">魯凱族文化節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4AFE" w14:textId="77777777" w:rsidR="000F287D" w:rsidRDefault="009F794A">
            <w:pPr>
              <w:ind w:left="74"/>
            </w:pPr>
            <w:r>
              <w:rPr>
                <w:rFonts w:ascii="標楷體" w:eastAsia="標楷體" w:hAnsi="標楷體" w:cs="標楷體"/>
                <w:sz w:val="28"/>
              </w:rPr>
              <w:t xml:space="preserve">9月13日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CF56" w14:textId="77777777" w:rsidR="000F287D" w:rsidRDefault="009F794A">
            <w:pPr>
              <w:ind w:right="312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 xml:space="preserve">15攤 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E0A6" w14:textId="77777777" w:rsidR="000F287D" w:rsidRDefault="009F794A">
            <w:pPr>
              <w:ind w:left="180"/>
            </w:pPr>
            <w:r>
              <w:rPr>
                <w:rFonts w:ascii="標楷體" w:eastAsia="標楷體" w:hAnsi="標楷體" w:cs="標楷體"/>
                <w:sz w:val="28"/>
              </w:rPr>
              <w:t xml:space="preserve">額滿為止 </w:t>
            </w:r>
            <w:r>
              <w:t xml:space="preserve">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01F2" w14:textId="77777777" w:rsidR="000F287D" w:rsidRDefault="009F794A">
            <w:r>
              <w:rPr>
                <w:rFonts w:ascii="標楷體" w:eastAsia="標楷體" w:hAnsi="標楷體" w:cs="標楷體"/>
                <w:sz w:val="28"/>
              </w:rPr>
              <w:t>如未額滿，招至 9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05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 xml:space="preserve">17:00止。 </w:t>
            </w:r>
            <w:r>
              <w:t xml:space="preserve"> </w:t>
            </w:r>
          </w:p>
        </w:tc>
      </w:tr>
      <w:tr w:rsidR="000F287D" w14:paraId="7041DF7B" w14:textId="77777777">
        <w:trPr>
          <w:trHeight w:val="9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CA3D" w14:textId="77777777" w:rsidR="000F287D" w:rsidRDefault="009F794A">
            <w:pPr>
              <w:ind w:left="182"/>
            </w:pPr>
            <w:r>
              <w:rPr>
                <w:rFonts w:ascii="標楷體" w:eastAsia="標楷體" w:hAnsi="標楷體" w:cs="標楷體"/>
                <w:sz w:val="28"/>
              </w:rPr>
              <w:t xml:space="preserve">卑南族文化節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74D4" w14:textId="77777777" w:rsidR="000F287D" w:rsidRDefault="009F794A">
            <w:pPr>
              <w:ind w:left="74"/>
            </w:pPr>
            <w:r>
              <w:rPr>
                <w:rFonts w:ascii="標楷體" w:eastAsia="標楷體" w:hAnsi="標楷體" w:cs="標楷體"/>
                <w:sz w:val="28"/>
              </w:rPr>
              <w:t xml:space="preserve">9月20日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CDCC" w14:textId="77777777" w:rsidR="000F287D" w:rsidRDefault="009F794A">
            <w:pPr>
              <w:ind w:right="312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 xml:space="preserve">20攤 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CA5A" w14:textId="77777777" w:rsidR="000F287D" w:rsidRDefault="009F794A">
            <w:pPr>
              <w:ind w:left="180"/>
            </w:pPr>
            <w:r>
              <w:rPr>
                <w:rFonts w:ascii="標楷體" w:eastAsia="標楷體" w:hAnsi="標楷體" w:cs="標楷體"/>
                <w:sz w:val="28"/>
              </w:rPr>
              <w:t xml:space="preserve">額滿為止 </w:t>
            </w:r>
            <w:r>
              <w:t xml:space="preserve">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9DDD" w14:textId="77777777" w:rsidR="000F287D" w:rsidRDefault="009F794A">
            <w:r>
              <w:rPr>
                <w:rFonts w:ascii="標楷體" w:eastAsia="標楷體" w:hAnsi="標楷體" w:cs="標楷體"/>
                <w:sz w:val="28"/>
              </w:rPr>
              <w:t>如未額滿，招至 9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12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 xml:space="preserve">17:00止。 </w:t>
            </w:r>
            <w:r>
              <w:t xml:space="preserve"> </w:t>
            </w:r>
          </w:p>
        </w:tc>
      </w:tr>
      <w:tr w:rsidR="000F287D" w14:paraId="000AF664" w14:textId="77777777">
        <w:trPr>
          <w:trHeight w:val="9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545E" w14:textId="77777777" w:rsidR="000F287D" w:rsidRDefault="009F794A">
            <w:pPr>
              <w:ind w:left="182"/>
            </w:pPr>
            <w:r>
              <w:rPr>
                <w:rFonts w:ascii="標楷體" w:eastAsia="標楷體" w:hAnsi="標楷體" w:cs="標楷體"/>
                <w:sz w:val="28"/>
              </w:rPr>
              <w:t xml:space="preserve">阿美族文化節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562B" w14:textId="77777777" w:rsidR="000F287D" w:rsidRDefault="009F794A">
            <w:pPr>
              <w:ind w:left="74"/>
            </w:pPr>
            <w:r>
              <w:rPr>
                <w:rFonts w:ascii="標楷體" w:eastAsia="標楷體" w:hAnsi="標楷體" w:cs="標楷體"/>
                <w:sz w:val="28"/>
              </w:rPr>
              <w:t xml:space="preserve">9月27日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760E" w14:textId="77777777" w:rsidR="000F287D" w:rsidRDefault="009F794A">
            <w:pPr>
              <w:ind w:right="312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 xml:space="preserve">40攤 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C709" w14:textId="77777777" w:rsidR="000F287D" w:rsidRDefault="009F794A">
            <w:pPr>
              <w:ind w:left="180"/>
            </w:pPr>
            <w:r>
              <w:rPr>
                <w:rFonts w:ascii="標楷體" w:eastAsia="標楷體" w:hAnsi="標楷體" w:cs="標楷體"/>
                <w:sz w:val="28"/>
              </w:rPr>
              <w:t xml:space="preserve">額滿為止 </w:t>
            </w:r>
            <w:r>
              <w:t xml:space="preserve">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76D8" w14:textId="77777777" w:rsidR="000F287D" w:rsidRDefault="009F794A">
            <w:r>
              <w:rPr>
                <w:rFonts w:ascii="標楷體" w:eastAsia="標楷體" w:hAnsi="標楷體" w:cs="標楷體"/>
                <w:sz w:val="28"/>
              </w:rPr>
              <w:t>如未額滿，招至 9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19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 xml:space="preserve">17:00止。 </w:t>
            </w:r>
            <w:r>
              <w:t xml:space="preserve"> </w:t>
            </w:r>
          </w:p>
        </w:tc>
      </w:tr>
    </w:tbl>
    <w:p w14:paraId="3F9B1D77" w14:textId="77777777" w:rsidR="000F287D" w:rsidRDefault="009F794A">
      <w:pPr>
        <w:spacing w:after="0"/>
        <w:ind w:left="910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3CC62E7B" w14:textId="77777777" w:rsidR="000F287D" w:rsidRDefault="009F794A">
      <w:pPr>
        <w:numPr>
          <w:ilvl w:val="0"/>
          <w:numId w:val="2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 xml:space="preserve">入選名單： </w:t>
      </w:r>
      <w:r>
        <w:t xml:space="preserve"> </w:t>
      </w:r>
    </w:p>
    <w:p w14:paraId="19F1FA67" w14:textId="77777777" w:rsidR="000F287D" w:rsidRDefault="009F794A">
      <w:pPr>
        <w:spacing w:after="3" w:line="268" w:lineRule="auto"/>
        <w:ind w:left="920" w:hanging="10"/>
      </w:pPr>
      <w:r>
        <w:rPr>
          <w:rFonts w:ascii="標楷體" w:eastAsia="標楷體" w:hAnsi="標楷體" w:cs="標楷體"/>
          <w:sz w:val="28"/>
        </w:rPr>
        <w:t>於本</w:t>
      </w:r>
      <w:proofErr w:type="gramStart"/>
      <w:r>
        <w:rPr>
          <w:rFonts w:ascii="標楷體" w:eastAsia="標楷體" w:hAnsi="標楷體" w:cs="標楷體"/>
          <w:sz w:val="28"/>
        </w:rPr>
        <w:t>會官網</w:t>
      </w:r>
      <w:proofErr w:type="gramEnd"/>
      <w:r>
        <w:rPr>
          <w:rFonts w:ascii="標楷體" w:eastAsia="標楷體" w:hAnsi="標楷體" w:cs="標楷體"/>
          <w:sz w:val="28"/>
        </w:rPr>
        <w:t xml:space="preserve">、社群平台公告入選名單。 </w:t>
      </w:r>
      <w:r>
        <w:t xml:space="preserve"> </w:t>
      </w:r>
    </w:p>
    <w:p w14:paraId="73201376" w14:textId="77777777" w:rsidR="000F287D" w:rsidRDefault="009F794A">
      <w:pPr>
        <w:numPr>
          <w:ilvl w:val="0"/>
          <w:numId w:val="2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 xml:space="preserve">攤位注意事項： </w:t>
      </w:r>
      <w:r>
        <w:t xml:space="preserve"> </w:t>
      </w:r>
    </w:p>
    <w:p w14:paraId="30979219" w14:textId="77777777" w:rsidR="000F287D" w:rsidRDefault="009F794A">
      <w:pPr>
        <w:numPr>
          <w:ilvl w:val="2"/>
          <w:numId w:val="4"/>
        </w:numPr>
        <w:spacing w:after="3" w:line="268" w:lineRule="auto"/>
        <w:ind w:hanging="480"/>
      </w:pPr>
      <w:r>
        <w:rPr>
          <w:rFonts w:ascii="標楷體" w:eastAsia="標楷體" w:hAnsi="標楷體" w:cs="標楷體"/>
          <w:sz w:val="28"/>
        </w:rPr>
        <w:t xml:space="preserve">設攤攤商不得將攤位轉租、出借、頂讓，或以其他變相方式由他人使用，若經查獲，立即取消設攤資格，並沒收繳交之攤位費用，攤商不得有異議。 </w:t>
      </w:r>
      <w:r>
        <w:t xml:space="preserve"> </w:t>
      </w:r>
    </w:p>
    <w:p w14:paraId="41CCA937" w14:textId="77777777" w:rsidR="000F287D" w:rsidRDefault="009F794A">
      <w:pPr>
        <w:numPr>
          <w:ilvl w:val="2"/>
          <w:numId w:val="4"/>
        </w:numPr>
        <w:spacing w:after="0"/>
        <w:ind w:hanging="480"/>
      </w:pPr>
      <w:r>
        <w:rPr>
          <w:rFonts w:ascii="標楷體" w:eastAsia="標楷體" w:hAnsi="標楷體" w:cs="標楷體"/>
          <w:sz w:val="28"/>
        </w:rPr>
        <w:lastRenderedPageBreak/>
        <w:t xml:space="preserve">攤商販售之產品皆須符合食品衛生管理相關辦法與商品標示法。 </w:t>
      </w:r>
      <w:r>
        <w:t xml:space="preserve"> </w:t>
      </w:r>
    </w:p>
    <w:p w14:paraId="63847E8A" w14:textId="77777777" w:rsidR="000F287D" w:rsidRDefault="009F794A">
      <w:pPr>
        <w:numPr>
          <w:ilvl w:val="2"/>
          <w:numId w:val="4"/>
        </w:numPr>
        <w:spacing w:after="3" w:line="268" w:lineRule="auto"/>
        <w:ind w:hanging="480"/>
      </w:pPr>
      <w:r>
        <w:rPr>
          <w:rFonts w:ascii="標楷體" w:eastAsia="標楷體" w:hAnsi="標楷體" w:cs="標楷體"/>
          <w:sz w:val="28"/>
        </w:rPr>
        <w:t>攤商人員應穿著</w:t>
      </w:r>
      <w:proofErr w:type="gramStart"/>
      <w:r>
        <w:rPr>
          <w:rFonts w:ascii="標楷體" w:eastAsia="標楷體" w:hAnsi="標楷體" w:cs="標楷體"/>
          <w:sz w:val="28"/>
        </w:rPr>
        <w:t>原住民族服背心</w:t>
      </w:r>
      <w:proofErr w:type="gramEnd"/>
      <w:r>
        <w:rPr>
          <w:rFonts w:ascii="標楷體" w:eastAsia="標楷體" w:hAnsi="標楷體" w:cs="標楷體"/>
          <w:sz w:val="28"/>
        </w:rPr>
        <w:t xml:space="preserve">或原住民配飾，不可赤身裸露、衣衫不整。 </w:t>
      </w:r>
      <w:r>
        <w:t xml:space="preserve"> </w:t>
      </w:r>
    </w:p>
    <w:p w14:paraId="6CF772FC" w14:textId="77777777" w:rsidR="000F287D" w:rsidRDefault="009F794A">
      <w:pPr>
        <w:numPr>
          <w:ilvl w:val="2"/>
          <w:numId w:val="4"/>
        </w:numPr>
        <w:spacing w:after="1" w:line="276" w:lineRule="auto"/>
        <w:ind w:hanging="480"/>
      </w:pPr>
      <w:r>
        <w:rPr>
          <w:rFonts w:ascii="標楷體" w:eastAsia="標楷體" w:hAnsi="標楷體" w:cs="標楷體"/>
          <w:sz w:val="28"/>
        </w:rPr>
        <w:t>攤商於設攤</w:t>
      </w:r>
      <w:proofErr w:type="gramStart"/>
      <w:r>
        <w:rPr>
          <w:rFonts w:ascii="標楷體" w:eastAsia="標楷體" w:hAnsi="標楷體" w:cs="標楷體"/>
          <w:sz w:val="28"/>
        </w:rPr>
        <w:t>期間，</w:t>
      </w:r>
      <w:proofErr w:type="gramEnd"/>
      <w:r>
        <w:rPr>
          <w:rFonts w:ascii="標楷體" w:eastAsia="標楷體" w:hAnsi="標楷體" w:cs="標楷體"/>
          <w:sz w:val="28"/>
        </w:rPr>
        <w:t>攤位應皆須</w:t>
      </w:r>
      <w:proofErr w:type="gramStart"/>
      <w:r>
        <w:rPr>
          <w:rFonts w:ascii="標楷體" w:eastAsia="標楷體" w:hAnsi="標楷體" w:cs="標楷體"/>
          <w:sz w:val="28"/>
        </w:rPr>
        <w:t>有人在場進行</w:t>
      </w:r>
      <w:proofErr w:type="gramEnd"/>
      <w:r>
        <w:rPr>
          <w:rFonts w:ascii="標楷體" w:eastAsia="標楷體" w:hAnsi="標楷體" w:cs="標楷體"/>
          <w:sz w:val="28"/>
        </w:rPr>
        <w:t>展售，並依規定</w:t>
      </w:r>
      <w:proofErr w:type="gramStart"/>
      <w:r>
        <w:rPr>
          <w:rFonts w:ascii="標楷體" w:eastAsia="標楷體" w:hAnsi="標楷體" w:cs="標楷體"/>
          <w:sz w:val="28"/>
        </w:rPr>
        <w:t>準時進撤場</w:t>
      </w:r>
      <w:proofErr w:type="gramEnd"/>
      <w:r>
        <w:rPr>
          <w:rFonts w:ascii="標楷體" w:eastAsia="標楷體" w:hAnsi="標楷體" w:cs="標楷體"/>
          <w:sz w:val="28"/>
        </w:rPr>
        <w:t>，不得 無故不參與設攤、遲到或</w:t>
      </w:r>
      <w:proofErr w:type="gramStart"/>
      <w:r>
        <w:rPr>
          <w:rFonts w:ascii="標楷體" w:eastAsia="標楷體" w:hAnsi="標楷體" w:cs="標楷體"/>
          <w:sz w:val="28"/>
        </w:rPr>
        <w:t>提早撤攤</w:t>
      </w:r>
      <w:proofErr w:type="gramEnd"/>
      <w:r>
        <w:rPr>
          <w:rFonts w:ascii="標楷體" w:eastAsia="標楷體" w:hAnsi="標楷體" w:cs="標楷體"/>
          <w:sz w:val="28"/>
        </w:rPr>
        <w:t xml:space="preserve">，同時於活動期間維持攤位整齊清潔及安全， </w:t>
      </w:r>
      <w:proofErr w:type="gramStart"/>
      <w:r>
        <w:rPr>
          <w:rFonts w:ascii="標楷體" w:eastAsia="標楷體" w:hAnsi="標楷體" w:cs="標楷體"/>
          <w:sz w:val="28"/>
        </w:rPr>
        <w:t>若撤場</w:t>
      </w:r>
      <w:proofErr w:type="gramEnd"/>
      <w:r>
        <w:rPr>
          <w:rFonts w:ascii="標楷體" w:eastAsia="標楷體" w:hAnsi="標楷體" w:cs="標楷體"/>
          <w:sz w:val="28"/>
        </w:rPr>
        <w:t xml:space="preserve">時有無法復原場地原狀之情形，保證金將不予退還。 </w:t>
      </w:r>
      <w:r>
        <w:t xml:space="preserve"> </w:t>
      </w:r>
    </w:p>
    <w:p w14:paraId="6C031B3D" w14:textId="77777777" w:rsidR="000F287D" w:rsidRDefault="009F794A">
      <w:pPr>
        <w:numPr>
          <w:ilvl w:val="2"/>
          <w:numId w:val="4"/>
        </w:numPr>
        <w:spacing w:after="3" w:line="268" w:lineRule="auto"/>
        <w:ind w:hanging="480"/>
      </w:pPr>
      <w:r>
        <w:rPr>
          <w:rFonts w:ascii="標楷體" w:eastAsia="標楷體" w:hAnsi="標楷體" w:cs="標楷體"/>
          <w:sz w:val="28"/>
        </w:rPr>
        <w:t xml:space="preserve">現場販售須以原規劃販售物品進行展售，不得有煙、酒、檳榔、賭博等有害善良風俗或任何違法之物資及物品。若經查獲，立即取消設攤資格，並沒收繳交之攤位費用，攤商不得有異議。 </w:t>
      </w:r>
      <w:r>
        <w:t xml:space="preserve"> </w:t>
      </w:r>
    </w:p>
    <w:p w14:paraId="4E38F05D" w14:textId="77777777" w:rsidR="000F287D" w:rsidRDefault="009F794A">
      <w:pPr>
        <w:numPr>
          <w:ilvl w:val="2"/>
          <w:numId w:val="4"/>
        </w:numPr>
        <w:spacing w:after="3" w:line="268" w:lineRule="auto"/>
        <w:ind w:hanging="480"/>
      </w:pPr>
      <w:r>
        <w:rPr>
          <w:rFonts w:ascii="標楷體" w:eastAsia="標楷體" w:hAnsi="標楷體" w:cs="標楷體"/>
          <w:sz w:val="28"/>
        </w:rPr>
        <w:t xml:space="preserve">如遇颱風或天災等不可抗拒之因素，視實際狀況取消或延期活動，將再行公告。 </w:t>
      </w:r>
      <w:r>
        <w:t xml:space="preserve"> </w:t>
      </w:r>
    </w:p>
    <w:p w14:paraId="796A0DB4" w14:textId="77777777" w:rsidR="000F287D" w:rsidRDefault="009F794A">
      <w:pPr>
        <w:numPr>
          <w:ilvl w:val="2"/>
          <w:numId w:val="4"/>
        </w:numPr>
        <w:spacing w:after="3" w:line="268" w:lineRule="auto"/>
        <w:ind w:hanging="480"/>
      </w:pPr>
      <w:r>
        <w:rPr>
          <w:rFonts w:ascii="標楷體" w:eastAsia="標楷體" w:hAnsi="標楷體" w:cs="標楷體"/>
          <w:sz w:val="28"/>
        </w:rPr>
        <w:t xml:space="preserve">活動期間攤商請維護所提供之硬體設備，如有損壞或遺失須照價賠償。十三、販售物品： </w:t>
      </w:r>
      <w:r>
        <w:t xml:space="preserve"> </w:t>
      </w:r>
    </w:p>
    <w:p w14:paraId="749C9E22" w14:textId="77777777" w:rsidR="000F287D" w:rsidRDefault="009F794A">
      <w:pPr>
        <w:numPr>
          <w:ilvl w:val="2"/>
          <w:numId w:val="3"/>
        </w:numPr>
        <w:spacing w:after="3" w:line="268" w:lineRule="auto"/>
        <w:ind w:hanging="480"/>
      </w:pPr>
      <w:r>
        <w:rPr>
          <w:rFonts w:ascii="標楷體" w:eastAsia="標楷體" w:hAnsi="標楷體" w:cs="標楷體"/>
          <w:sz w:val="28"/>
        </w:rPr>
        <w:t xml:space="preserve">不可對民眾過度推銷、叫賣、競標式商家/商品設攤。價格公道，並明確標示。 </w:t>
      </w:r>
      <w:r>
        <w:t xml:space="preserve"> </w:t>
      </w:r>
    </w:p>
    <w:p w14:paraId="376B8659" w14:textId="77777777" w:rsidR="000F287D" w:rsidRDefault="009F794A">
      <w:pPr>
        <w:numPr>
          <w:ilvl w:val="2"/>
          <w:numId w:val="3"/>
        </w:numPr>
        <w:spacing w:after="36" w:line="268" w:lineRule="auto"/>
        <w:ind w:hanging="480"/>
      </w:pPr>
      <w:r>
        <w:rPr>
          <w:rFonts w:ascii="標楷體" w:eastAsia="標楷體" w:hAnsi="標楷體" w:cs="標楷體"/>
          <w:sz w:val="28"/>
        </w:rPr>
        <w:t xml:space="preserve">禁止仿冒他人商品商標、禁止販賣過期物品與食品。 </w:t>
      </w:r>
      <w:r>
        <w:t xml:space="preserve"> </w:t>
      </w:r>
    </w:p>
    <w:p w14:paraId="330DD1E2" w14:textId="77777777" w:rsidR="000F287D" w:rsidRDefault="009F794A">
      <w:pPr>
        <w:numPr>
          <w:ilvl w:val="2"/>
          <w:numId w:val="3"/>
        </w:numPr>
        <w:spacing w:after="41" w:line="268" w:lineRule="auto"/>
        <w:ind w:hanging="480"/>
      </w:pPr>
      <w:proofErr w:type="gramStart"/>
      <w:r>
        <w:rPr>
          <w:rFonts w:ascii="標楷體" w:eastAsia="標楷體" w:hAnsi="標楷體" w:cs="標楷體"/>
          <w:sz w:val="28"/>
        </w:rPr>
        <w:t>食品類請以</w:t>
      </w:r>
      <w:proofErr w:type="gramEnd"/>
      <w:r>
        <w:rPr>
          <w:rFonts w:ascii="標楷體" w:eastAsia="標楷體" w:hAnsi="標楷體" w:cs="標楷體"/>
          <w:sz w:val="28"/>
        </w:rPr>
        <w:t xml:space="preserve">完整包裝呈現，於現場進行試吃活動請保持環境整潔。 </w:t>
      </w:r>
      <w:r>
        <w:t xml:space="preserve"> </w:t>
      </w:r>
    </w:p>
    <w:p w14:paraId="3439A4DE" w14:textId="77777777" w:rsidR="000F287D" w:rsidRDefault="009F794A">
      <w:pPr>
        <w:numPr>
          <w:ilvl w:val="2"/>
          <w:numId w:val="3"/>
        </w:numPr>
        <w:spacing w:after="36" w:line="268" w:lineRule="auto"/>
        <w:ind w:hanging="480"/>
      </w:pPr>
      <w:r>
        <w:rPr>
          <w:rFonts w:ascii="標楷體" w:eastAsia="標楷體" w:hAnsi="標楷體" w:cs="標楷體"/>
          <w:sz w:val="28"/>
        </w:rPr>
        <w:t xml:space="preserve">不主動提供塑膠袋、減少不必要的包裝。 </w:t>
      </w:r>
      <w:r>
        <w:t xml:space="preserve"> </w:t>
      </w:r>
    </w:p>
    <w:p w14:paraId="2276A35B" w14:textId="77777777" w:rsidR="000F287D" w:rsidRDefault="009F794A">
      <w:pPr>
        <w:numPr>
          <w:ilvl w:val="2"/>
          <w:numId w:val="3"/>
        </w:numPr>
        <w:spacing w:after="1" w:line="276" w:lineRule="auto"/>
        <w:ind w:hanging="480"/>
      </w:pPr>
      <w:r>
        <w:rPr>
          <w:rFonts w:ascii="標楷體" w:eastAsia="標楷體" w:hAnsi="標楷體" w:cs="標楷體"/>
          <w:sz w:val="28"/>
        </w:rPr>
        <w:t>依法應開立發票之公司、行號於展場之販售行為，應依法開立發票，未開立發票 之法律</w:t>
      </w:r>
      <w:proofErr w:type="gramStart"/>
      <w:r>
        <w:rPr>
          <w:rFonts w:ascii="標楷體" w:eastAsia="標楷體" w:hAnsi="標楷體" w:cs="標楷體"/>
          <w:sz w:val="28"/>
        </w:rPr>
        <w:t>責任由設攤</w:t>
      </w:r>
      <w:proofErr w:type="gramEnd"/>
      <w:r>
        <w:rPr>
          <w:rFonts w:ascii="標楷體" w:eastAsia="標楷體" w:hAnsi="標楷體" w:cs="標楷體"/>
          <w:sz w:val="28"/>
        </w:rPr>
        <w:t xml:space="preserve">自行負責，主辦機關將配合提供稅務機關必要之查核資料。 </w:t>
      </w:r>
      <w:r>
        <w:t xml:space="preserve"> </w:t>
      </w:r>
    </w:p>
    <w:p w14:paraId="3C659135" w14:textId="77777777" w:rsidR="000F287D" w:rsidRDefault="009F794A">
      <w:pPr>
        <w:numPr>
          <w:ilvl w:val="2"/>
          <w:numId w:val="3"/>
        </w:numPr>
        <w:spacing w:after="1" w:line="276" w:lineRule="auto"/>
        <w:ind w:hanging="480"/>
      </w:pPr>
      <w:r>
        <w:rPr>
          <w:rFonts w:ascii="標楷體" w:eastAsia="標楷體" w:hAnsi="標楷體" w:cs="標楷體"/>
          <w:sz w:val="28"/>
        </w:rPr>
        <w:t>販售產品皆須符合食品衛生管理相關辦法與商品標示法，經查證應歸</w:t>
      </w:r>
      <w:proofErr w:type="gramStart"/>
      <w:r>
        <w:rPr>
          <w:rFonts w:ascii="標楷體" w:eastAsia="標楷體" w:hAnsi="標楷體" w:cs="標楷體"/>
          <w:sz w:val="28"/>
        </w:rPr>
        <w:t>責於攤商</w:t>
      </w:r>
      <w:proofErr w:type="gramEnd"/>
      <w:r>
        <w:rPr>
          <w:rFonts w:ascii="標楷體" w:eastAsia="標楷體" w:hAnsi="標楷體" w:cs="標楷體"/>
          <w:sz w:val="28"/>
        </w:rPr>
        <w:t xml:space="preserve">而 造成消費者食用或使用後不適或中毒等，攤商自行負擔理賠及相關法律責任。 </w:t>
      </w:r>
      <w:r>
        <w:t xml:space="preserve"> </w:t>
      </w:r>
    </w:p>
    <w:p w14:paraId="1F806C1B" w14:textId="77777777" w:rsidR="000F287D" w:rsidRDefault="009F794A">
      <w:pPr>
        <w:numPr>
          <w:ilvl w:val="0"/>
          <w:numId w:val="5"/>
        </w:numPr>
        <w:spacing w:after="53" w:line="268" w:lineRule="auto"/>
        <w:ind w:hanging="843"/>
      </w:pPr>
      <w:r>
        <w:rPr>
          <w:rFonts w:ascii="標楷體" w:eastAsia="標楷體" w:hAnsi="標楷體" w:cs="標楷體"/>
          <w:sz w:val="28"/>
        </w:rPr>
        <w:t>應附文件：報名表、切結書、證明文件(3個月內</w:t>
      </w:r>
      <w:proofErr w:type="gramStart"/>
      <w:r>
        <w:rPr>
          <w:rFonts w:ascii="標楷體" w:eastAsia="標楷體" w:hAnsi="標楷體" w:cs="標楷體"/>
          <w:sz w:val="28"/>
        </w:rPr>
        <w:t>戶籍或稅籍</w:t>
      </w:r>
      <w:proofErr w:type="gramEnd"/>
      <w:r>
        <w:rPr>
          <w:rFonts w:ascii="標楷體" w:eastAsia="標楷體" w:hAnsi="標楷體" w:cs="標楷體"/>
          <w:sz w:val="28"/>
        </w:rPr>
        <w:t xml:space="preserve">) </w:t>
      </w:r>
      <w:r>
        <w:t xml:space="preserve"> </w:t>
      </w:r>
    </w:p>
    <w:p w14:paraId="1CC01716" w14:textId="77777777" w:rsidR="000F287D" w:rsidRDefault="009F794A">
      <w:pPr>
        <w:numPr>
          <w:ilvl w:val="0"/>
          <w:numId w:val="5"/>
        </w:numPr>
        <w:spacing w:after="3" w:line="268" w:lineRule="auto"/>
        <w:ind w:hanging="843"/>
      </w:pPr>
      <w:r>
        <w:rPr>
          <w:rFonts w:ascii="標楷體" w:eastAsia="標楷體" w:hAnsi="標楷體" w:cs="標楷體"/>
          <w:sz w:val="28"/>
        </w:rPr>
        <w:t xml:space="preserve">主辦機關及承辦單位保有最後審核及調整攤商設攤權利，攤商不得有異議。 </w:t>
      </w:r>
      <w:r>
        <w:t xml:space="preserve"> </w:t>
      </w:r>
    </w:p>
    <w:p w14:paraId="10426137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5D9833A0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33016741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57E2F231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387229E1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0EBD5BAE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1172EBDE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00CF6C55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307BB3B3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  </w:t>
      </w:r>
      <w:r>
        <w:rPr>
          <w:sz w:val="28"/>
        </w:rPr>
        <w:t xml:space="preserve"> </w:t>
      </w:r>
      <w:r>
        <w:t xml:space="preserve"> </w:t>
      </w:r>
    </w:p>
    <w:p w14:paraId="14A9A410" w14:textId="77777777" w:rsidR="000F287D" w:rsidRDefault="009F794A">
      <w:pPr>
        <w:spacing w:after="0"/>
        <w:ind w:left="260"/>
        <w:jc w:val="center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4B07A41C" w14:textId="77777777" w:rsidR="000F287D" w:rsidRDefault="009F794A">
      <w:pPr>
        <w:spacing w:after="0"/>
        <w:ind w:left="404"/>
        <w:jc w:val="center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7F2FA165" w14:textId="77777777" w:rsidR="000F287D" w:rsidRDefault="009F794A">
      <w:pPr>
        <w:spacing w:after="0"/>
        <w:ind w:left="404"/>
        <w:jc w:val="center"/>
        <w:rPr>
          <w:rFonts w:eastAsiaTheme="minorEastAsia"/>
        </w:rPr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7D176A52" w14:textId="77777777" w:rsidR="00724AF3" w:rsidRDefault="00724AF3">
      <w:pPr>
        <w:spacing w:after="0"/>
        <w:ind w:left="404"/>
        <w:jc w:val="center"/>
        <w:rPr>
          <w:rFonts w:eastAsiaTheme="minorEastAsia"/>
        </w:rPr>
      </w:pPr>
    </w:p>
    <w:p w14:paraId="4C38714C" w14:textId="77777777" w:rsidR="00724AF3" w:rsidRDefault="00724AF3">
      <w:pPr>
        <w:spacing w:after="0"/>
        <w:ind w:left="404"/>
        <w:jc w:val="center"/>
        <w:rPr>
          <w:rFonts w:eastAsiaTheme="minorEastAsia"/>
        </w:rPr>
      </w:pPr>
    </w:p>
    <w:p w14:paraId="5EA99018" w14:textId="77777777" w:rsidR="00724AF3" w:rsidRPr="00724AF3" w:rsidRDefault="00724AF3">
      <w:pPr>
        <w:spacing w:after="0"/>
        <w:ind w:left="404"/>
        <w:jc w:val="center"/>
        <w:rPr>
          <w:rFonts w:eastAsiaTheme="minorEastAsia"/>
        </w:rPr>
      </w:pPr>
    </w:p>
    <w:p w14:paraId="614F9254" w14:textId="77777777" w:rsidR="000F287D" w:rsidRDefault="009F794A">
      <w:pPr>
        <w:spacing w:after="0"/>
        <w:ind w:left="334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44AD9D6C" w14:textId="77777777" w:rsidR="000F287D" w:rsidRDefault="009F794A">
      <w:pPr>
        <w:spacing w:after="1"/>
        <w:ind w:left="10" w:right="64" w:hanging="10"/>
        <w:jc w:val="center"/>
      </w:pPr>
      <w:r>
        <w:rPr>
          <w:rFonts w:ascii="標楷體" w:eastAsia="標楷體" w:hAnsi="標楷體" w:cs="標楷體"/>
          <w:sz w:val="32"/>
        </w:rPr>
        <w:t xml:space="preserve">攤商報名表 </w:t>
      </w:r>
      <w:r>
        <w:rPr>
          <w:sz w:val="32"/>
          <w:vertAlign w:val="subscript"/>
        </w:rPr>
        <w:t xml:space="preserve"> </w:t>
      </w:r>
    </w:p>
    <w:p w14:paraId="537D0A34" w14:textId="77777777" w:rsidR="000F287D" w:rsidRDefault="009F794A">
      <w:pPr>
        <w:spacing w:after="0"/>
        <w:ind w:left="464"/>
        <w:jc w:val="center"/>
      </w:pPr>
      <w:r>
        <w:rPr>
          <w:rFonts w:ascii="標楷體" w:eastAsia="標楷體" w:hAnsi="標楷體" w:cs="標楷體"/>
          <w:sz w:val="32"/>
        </w:rPr>
        <w:t xml:space="preserve"> </w:t>
      </w:r>
      <w:r>
        <w:t xml:space="preserve"> </w:t>
      </w:r>
    </w:p>
    <w:p w14:paraId="7EFD6226" w14:textId="77777777" w:rsidR="000F287D" w:rsidRDefault="000F287D">
      <w:pPr>
        <w:spacing w:after="0"/>
        <w:ind w:left="-386" w:right="11588"/>
      </w:pPr>
    </w:p>
    <w:tbl>
      <w:tblPr>
        <w:tblStyle w:val="TableGrid"/>
        <w:tblW w:w="11310" w:type="dxa"/>
        <w:tblInd w:w="-60" w:type="dxa"/>
        <w:tblCellMar>
          <w:top w:w="4" w:type="dxa"/>
          <w:right w:w="1" w:type="dxa"/>
        </w:tblCellMar>
        <w:tblLook w:val="04A0" w:firstRow="1" w:lastRow="0" w:firstColumn="1" w:lastColumn="0" w:noHBand="0" w:noVBand="1"/>
      </w:tblPr>
      <w:tblGrid>
        <w:gridCol w:w="2100"/>
        <w:gridCol w:w="2014"/>
        <w:gridCol w:w="2148"/>
        <w:gridCol w:w="1292"/>
        <w:gridCol w:w="1176"/>
        <w:gridCol w:w="442"/>
        <w:gridCol w:w="408"/>
        <w:gridCol w:w="1730"/>
      </w:tblGrid>
      <w:tr w:rsidR="000F287D" w14:paraId="1D1988AF" w14:textId="77777777">
        <w:trPr>
          <w:trHeight w:val="470"/>
        </w:trPr>
        <w:tc>
          <w:tcPr>
            <w:tcW w:w="11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59AB5645" w14:textId="77777777" w:rsidR="000F287D" w:rsidRDefault="009F794A">
            <w:pPr>
              <w:tabs>
                <w:tab w:val="center" w:pos="65"/>
                <w:tab w:val="center" w:pos="5643"/>
              </w:tabs>
            </w:pPr>
            <w:r>
              <w:tab/>
              <w:t xml:space="preserve"> </w:t>
            </w:r>
            <w:r>
              <w:tab/>
            </w:r>
            <w:r>
              <w:rPr>
                <w:rFonts w:ascii="標楷體" w:eastAsia="標楷體" w:hAnsi="標楷體" w:cs="標楷體"/>
                <w:sz w:val="28"/>
              </w:rPr>
              <w:t xml:space="preserve">相關資訊 </w:t>
            </w:r>
            <w:r>
              <w:t xml:space="preserve"> </w:t>
            </w:r>
          </w:p>
        </w:tc>
      </w:tr>
      <w:tr w:rsidR="000F287D" w14:paraId="7E156BF4" w14:textId="77777777">
        <w:trPr>
          <w:trHeight w:val="51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5F76" w14:textId="77777777" w:rsidR="000F287D" w:rsidRDefault="009F794A">
            <w:pPr>
              <w:ind w:righ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攤位名稱 </w:t>
            </w:r>
            <w:r>
              <w:t xml:space="preserve"> </w:t>
            </w:r>
          </w:p>
        </w:tc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336A" w14:textId="77777777" w:rsidR="000F287D" w:rsidRDefault="009F794A">
            <w:pPr>
              <w:ind w:left="333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0F287D" w14:paraId="5F5B8646" w14:textId="77777777">
        <w:trPr>
          <w:trHeight w:val="42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78FD" w14:textId="77777777" w:rsidR="000F287D" w:rsidRDefault="009F794A">
            <w:pPr>
              <w:ind w:right="2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聯絡人 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336F" w14:textId="77777777" w:rsidR="000F287D" w:rsidRDefault="009F794A">
            <w:pPr>
              <w:ind w:left="322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2C01" w14:textId="77777777" w:rsidR="000F287D" w:rsidRDefault="009F794A">
            <w:pPr>
              <w:ind w:left="3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連絡電話 </w:t>
            </w:r>
            <w:r>
              <w:t xml:space="preserve"> 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CD73" w14:textId="77777777" w:rsidR="000F287D" w:rsidRDefault="009F794A">
            <w:pPr>
              <w:ind w:left="32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7943" w14:textId="77777777" w:rsidR="000F287D" w:rsidRDefault="009F794A">
            <w:pPr>
              <w:ind w:left="146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族別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E56F" w14:textId="77777777" w:rsidR="000F287D" w:rsidRDefault="009F794A">
            <w:pPr>
              <w:ind w:left="33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0F287D" w14:paraId="0DA07873" w14:textId="77777777">
        <w:trPr>
          <w:trHeight w:val="79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190C" w14:textId="77777777" w:rsidR="000F287D" w:rsidRDefault="009F794A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統一編號/ 身分證字號 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D798" w14:textId="77777777" w:rsidR="000F287D" w:rsidRDefault="009F794A">
            <w:pPr>
              <w:ind w:left="322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D42F" w14:textId="77777777" w:rsidR="000F287D" w:rsidRDefault="009F794A">
            <w:pPr>
              <w:ind w:left="163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戶籍/稅籍地址 </w:t>
            </w:r>
          </w:p>
        </w:tc>
        <w:tc>
          <w:tcPr>
            <w:tcW w:w="5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F37B" w14:textId="77777777" w:rsidR="000F287D" w:rsidRDefault="009F794A">
            <w:pPr>
              <w:ind w:left="-24"/>
            </w:pPr>
            <w:r>
              <w:t xml:space="preserve"> </w:t>
            </w:r>
            <w:r>
              <w:tab/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0F287D" w14:paraId="26123AC4" w14:textId="77777777">
        <w:trPr>
          <w:trHeight w:val="42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812F" w14:textId="77777777" w:rsidR="000F287D" w:rsidRDefault="009F794A">
            <w:pPr>
              <w:ind w:righ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販售商品 </w:t>
            </w:r>
            <w:r>
              <w:t xml:space="preserve"> </w:t>
            </w:r>
          </w:p>
        </w:tc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C4C3" w14:textId="77777777" w:rsidR="000F287D" w:rsidRDefault="009F794A">
            <w:pPr>
              <w:ind w:left="333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0F287D" w14:paraId="38C4BCC2" w14:textId="77777777">
        <w:trPr>
          <w:trHeight w:val="21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4773" w14:textId="77777777" w:rsidR="000F287D" w:rsidRDefault="009F794A">
            <w:pPr>
              <w:ind w:left="192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販售商品介紹 </w:t>
            </w:r>
            <w:r>
              <w:t xml:space="preserve"> </w:t>
            </w:r>
          </w:p>
        </w:tc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BCE0" w14:textId="77777777" w:rsidR="000F287D" w:rsidRDefault="009F794A">
            <w:pPr>
              <w:ind w:left="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(販售商品需與活動當天一致) </w:t>
            </w:r>
            <w:r>
              <w:t xml:space="preserve"> </w:t>
            </w:r>
          </w:p>
        </w:tc>
      </w:tr>
      <w:tr w:rsidR="000F287D" w14:paraId="2B8BF6C1" w14:textId="77777777">
        <w:trPr>
          <w:trHeight w:val="2425"/>
        </w:trPr>
        <w:tc>
          <w:tcPr>
            <w:tcW w:w="11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4114" w14:textId="77777777" w:rsidR="000F287D" w:rsidRDefault="009F794A">
            <w:pPr>
              <w:spacing w:after="779"/>
              <w:ind w:left="2192"/>
            </w:pPr>
            <w:r>
              <w:t xml:space="preserve"> </w:t>
            </w:r>
          </w:p>
          <w:p w14:paraId="48EF9DF7" w14:textId="77777777" w:rsidR="000F287D" w:rsidRDefault="009F794A">
            <w:pPr>
              <w:ind w:left="77"/>
            </w:pPr>
            <w:r>
              <w:rPr>
                <w:rFonts w:ascii="標楷體" w:eastAsia="標楷體" w:hAnsi="標楷體" w:cs="標楷體"/>
                <w:sz w:val="28"/>
              </w:rPr>
              <w:t xml:space="preserve">證明文件 </w:t>
            </w:r>
            <w:r>
              <w:t xml:space="preserve"> </w:t>
            </w:r>
          </w:p>
        </w:tc>
      </w:tr>
      <w:tr w:rsidR="000F287D" w14:paraId="3C3DB7E4" w14:textId="77777777">
        <w:trPr>
          <w:trHeight w:val="458"/>
        </w:trPr>
        <w:tc>
          <w:tcPr>
            <w:tcW w:w="11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338624C7" w14:textId="77777777" w:rsidR="000F287D" w:rsidRDefault="009F794A">
            <w:pPr>
              <w:tabs>
                <w:tab w:val="center" w:pos="65"/>
                <w:tab w:val="center" w:pos="5643"/>
              </w:tabs>
            </w:pPr>
            <w:r>
              <w:tab/>
              <w:t xml:space="preserve"> </w:t>
            </w:r>
            <w:r>
              <w:tab/>
            </w:r>
            <w:r>
              <w:rPr>
                <w:rFonts w:ascii="標楷體" w:eastAsia="標楷體" w:hAnsi="標楷體" w:cs="標楷體"/>
                <w:sz w:val="28"/>
              </w:rPr>
              <w:t xml:space="preserve">設備需求 </w:t>
            </w:r>
            <w:r>
              <w:t xml:space="preserve"> </w:t>
            </w:r>
          </w:p>
        </w:tc>
      </w:tr>
      <w:tr w:rsidR="000F287D" w14:paraId="4AB815F6" w14:textId="77777777">
        <w:trPr>
          <w:trHeight w:val="79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7840" w14:textId="77777777" w:rsidR="000F287D" w:rsidRDefault="009F794A">
            <w:pPr>
              <w:ind w:righ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提供設備 </w:t>
            </w:r>
            <w:r>
              <w:t xml:space="preserve"> </w:t>
            </w:r>
          </w:p>
        </w:tc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0198" w14:textId="77777777" w:rsidR="000F287D" w:rsidRDefault="009F794A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每攤位僅提供長桌1張、塑膠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椅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2張、3*3帳篷 1頂，若需其他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器具請攤商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自備 </w:t>
            </w:r>
            <w:r>
              <w:t xml:space="preserve"> </w:t>
            </w:r>
          </w:p>
        </w:tc>
      </w:tr>
      <w:tr w:rsidR="000F287D" w14:paraId="5CE48C0B" w14:textId="77777777">
        <w:trPr>
          <w:trHeight w:val="119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4DDF" w14:textId="77777777" w:rsidR="000F287D" w:rsidRDefault="009F794A">
            <w:pPr>
              <w:ind w:righ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用電需求 </w:t>
            </w:r>
            <w:r>
              <w:t xml:space="preserve"> 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0CC7" w14:textId="77777777" w:rsidR="000F287D" w:rsidRDefault="009F794A">
            <w:pPr>
              <w:ind w:right="35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 xml:space="preserve">110V      □ 220V </w:t>
            </w:r>
            <w:r>
              <w:t xml:space="preserve"> 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DA93" w14:textId="77777777" w:rsidR="000F287D" w:rsidRDefault="009F794A">
            <w:pPr>
              <w:ind w:left="91" w:firstLine="139"/>
            </w:pPr>
            <w:r>
              <w:rPr>
                <w:rFonts w:ascii="標楷體" w:eastAsia="標楷體" w:hAnsi="標楷體" w:cs="標楷體"/>
                <w:sz w:val="28"/>
              </w:rPr>
              <w:t>特別用電如：電鍋、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電烤盤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等 </w:t>
            </w:r>
            <w: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20A8" w14:textId="77777777" w:rsidR="000F287D" w:rsidRDefault="009F794A">
            <w:pPr>
              <w:ind w:left="33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0F287D" w14:paraId="1326A4F3" w14:textId="77777777">
        <w:trPr>
          <w:trHeight w:val="79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78FB" w14:textId="77777777" w:rsidR="000F287D" w:rsidRDefault="009F794A">
            <w:pPr>
              <w:ind w:righ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用火登記 </w:t>
            </w:r>
            <w:r>
              <w:t xml:space="preserve"> 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201B" w14:textId="77777777" w:rsidR="000F287D" w:rsidRDefault="009F794A">
            <w:pPr>
              <w:ind w:left="31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 xml:space="preserve">明火 □ 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暗火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 □ 無 </w:t>
            </w:r>
            <w:r>
              <w:t xml:space="preserve"> </w:t>
            </w: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8D5E" w14:textId="77777777" w:rsidR="000F287D" w:rsidRDefault="009F794A">
            <w:pPr>
              <w:spacing w:after="3"/>
              <w:ind w:left="314"/>
            </w:pPr>
            <w:r>
              <w:rPr>
                <w:rFonts w:ascii="標楷體" w:eastAsia="標楷體" w:hAnsi="標楷體" w:cs="標楷體"/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為確保場地使用安全 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649715A7" w14:textId="77777777" w:rsidR="000F287D" w:rsidRDefault="009F794A">
            <w:pPr>
              <w:ind w:left="171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投保公共意外責任險 </w:t>
            </w:r>
            <w:r>
              <w:t xml:space="preserve"> </w:t>
            </w:r>
          </w:p>
        </w:tc>
      </w:tr>
      <w:tr w:rsidR="000F287D" w14:paraId="3941830C" w14:textId="77777777">
        <w:trPr>
          <w:trHeight w:val="42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CCBA" w14:textId="77777777" w:rsidR="000F287D" w:rsidRDefault="009F794A">
            <w:pPr>
              <w:ind w:righ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攤商性質 </w:t>
            </w:r>
            <w:r>
              <w:t xml:space="preserve"> </w:t>
            </w:r>
          </w:p>
        </w:tc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DC3B" w14:textId="77777777" w:rsidR="000F287D" w:rsidRDefault="009F794A">
            <w:pPr>
              <w:ind w:left="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□原住民美食        □農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特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產品        □ 原住民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文創手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作 </w:t>
            </w:r>
            <w:r>
              <w:t xml:space="preserve"> </w:t>
            </w:r>
          </w:p>
        </w:tc>
      </w:tr>
      <w:tr w:rsidR="000F287D" w14:paraId="1DB05700" w14:textId="77777777">
        <w:trPr>
          <w:trHeight w:val="5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4D455E" w14:textId="77777777" w:rsidR="000F287D" w:rsidRDefault="009F794A">
            <w:pPr>
              <w:ind w:righ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應付文件 </w:t>
            </w:r>
            <w:r>
              <w:t xml:space="preserve"> </w:t>
            </w:r>
          </w:p>
        </w:tc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6AF11B" w14:textId="77777777" w:rsidR="000F287D" w:rsidRDefault="009F794A">
            <w:pPr>
              <w:ind w:left="264"/>
            </w:pPr>
            <w:r>
              <w:rPr>
                <w:rFonts w:ascii="標楷體" w:eastAsia="標楷體" w:hAnsi="標楷體" w:cs="標楷體"/>
                <w:sz w:val="28"/>
              </w:rPr>
              <w:t>□報名表        □切結書        □ 證明文件(3個月內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戶籍或稅籍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  <w:r>
              <w:t xml:space="preserve"> </w:t>
            </w:r>
          </w:p>
        </w:tc>
      </w:tr>
      <w:tr w:rsidR="000F287D" w14:paraId="25559036" w14:textId="77777777">
        <w:trPr>
          <w:trHeight w:val="2408"/>
        </w:trPr>
        <w:tc>
          <w:tcPr>
            <w:tcW w:w="11310" w:type="dxa"/>
            <w:gridSpan w:val="8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66BB3" w14:textId="77777777" w:rsidR="000F287D" w:rsidRDefault="009F794A">
            <w:pPr>
              <w:ind w:left="60"/>
            </w:pPr>
            <w:r>
              <w:rPr>
                <w:rFonts w:ascii="標楷體" w:eastAsia="標楷體" w:hAnsi="標楷體" w:cs="標楷體"/>
                <w:sz w:val="28"/>
              </w:rPr>
              <w:lastRenderedPageBreak/>
              <w:t xml:space="preserve">注意事項 </w:t>
            </w:r>
            <w:r>
              <w:t xml:space="preserve"> </w:t>
            </w:r>
          </w:p>
          <w:p w14:paraId="3E5E7D8E" w14:textId="77777777" w:rsidR="000F287D" w:rsidRDefault="009F794A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標楷體" w:eastAsia="標楷體" w:hAnsi="標楷體" w:cs="標楷體"/>
                <w:sz w:val="28"/>
              </w:rPr>
              <w:t xml:space="preserve">本活動無提供營業用水，敬請攤商自備。 </w:t>
            </w:r>
            <w:r>
              <w:t xml:space="preserve"> </w:t>
            </w:r>
          </w:p>
          <w:p w14:paraId="4A038E05" w14:textId="77777777" w:rsidR="000F287D" w:rsidRDefault="009F794A">
            <w:pPr>
              <w:numPr>
                <w:ilvl w:val="0"/>
                <w:numId w:val="7"/>
              </w:numPr>
              <w:spacing w:after="1" w:line="217" w:lineRule="auto"/>
              <w:ind w:hanging="360"/>
            </w:pPr>
            <w:r>
              <w:rPr>
                <w:rFonts w:ascii="標楷體" w:eastAsia="標楷體" w:hAnsi="標楷體" w:cs="標楷體"/>
                <w:sz w:val="28"/>
              </w:rPr>
              <w:t>參加攤商不得將攤位全部或部分轉借、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分借他人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，亦不得以非報名時申請之名稱（包括贊助廠商名稱）參加設攤 </w:t>
            </w:r>
            <w:r>
              <w:t xml:space="preserve"> </w:t>
            </w:r>
          </w:p>
          <w:p w14:paraId="056C4311" w14:textId="77777777" w:rsidR="000F287D" w:rsidRDefault="009F794A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標楷體" w:eastAsia="標楷體" w:hAnsi="標楷體" w:cs="標楷體"/>
                <w:sz w:val="28"/>
              </w:rPr>
              <w:t>攤商於本活動中，應維護攤位衛生清潔與形象，應注意食品衛生安全，並確定做好消毒、清潔工作，所有因攤商提供食品與消費者產生之糾紛，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由攤商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自行處理，若涉訟，須自行擔負全部責任。 </w:t>
            </w:r>
            <w:r>
              <w:t xml:space="preserve"> </w:t>
            </w:r>
          </w:p>
        </w:tc>
      </w:tr>
    </w:tbl>
    <w:p w14:paraId="5E8A2176" w14:textId="77777777" w:rsidR="000F287D" w:rsidRDefault="009F794A">
      <w:pPr>
        <w:numPr>
          <w:ilvl w:val="0"/>
          <w:numId w:val="6"/>
        </w:num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17" w:lineRule="auto"/>
        <w:ind w:left="345" w:hanging="360"/>
      </w:pPr>
      <w:r>
        <w:rPr>
          <w:rFonts w:ascii="標楷體" w:eastAsia="標楷體" w:hAnsi="標楷體" w:cs="標楷體"/>
          <w:sz w:val="28"/>
        </w:rPr>
        <w:t>各攤位之物品設備，應自行善盡管理之責，如遺失、損</w:t>
      </w:r>
      <w:proofErr w:type="gramStart"/>
      <w:r>
        <w:rPr>
          <w:rFonts w:ascii="標楷體" w:eastAsia="標楷體" w:hAnsi="標楷體" w:cs="標楷體"/>
          <w:sz w:val="28"/>
        </w:rPr>
        <w:t>毀等概與</w:t>
      </w:r>
      <w:proofErr w:type="gramEnd"/>
      <w:r>
        <w:rPr>
          <w:rFonts w:ascii="標楷體" w:eastAsia="標楷體" w:hAnsi="標楷體" w:cs="標楷體"/>
          <w:sz w:val="28"/>
        </w:rPr>
        <w:t xml:space="preserve">主(承)辦單位無關；同時應符合自重原則，不得將他人物品占為己有，遇他人遺留之物，應轉至本活動服務台處理。 </w:t>
      </w:r>
      <w:r>
        <w:t xml:space="preserve"> </w:t>
      </w:r>
    </w:p>
    <w:p w14:paraId="74328E65" w14:textId="77777777" w:rsidR="000F287D" w:rsidRDefault="009F794A">
      <w:pPr>
        <w:numPr>
          <w:ilvl w:val="0"/>
          <w:numId w:val="6"/>
        </w:num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17" w:lineRule="auto"/>
        <w:ind w:left="345" w:hanging="360"/>
      </w:pPr>
      <w:r>
        <w:rPr>
          <w:rFonts w:ascii="標楷體" w:eastAsia="標楷體" w:hAnsi="標楷體" w:cs="標楷體"/>
          <w:sz w:val="28"/>
        </w:rPr>
        <w:t>活動執行時間，嚴禁將車輛停放於主會場；應按規定將車輛駛至指定停放區(</w:t>
      </w:r>
      <w:proofErr w:type="gramStart"/>
      <w:r>
        <w:rPr>
          <w:rFonts w:ascii="標楷體" w:eastAsia="標楷體" w:hAnsi="標楷體" w:cs="標楷體"/>
          <w:sz w:val="28"/>
        </w:rPr>
        <w:t>註</w:t>
      </w:r>
      <w:proofErr w:type="gramEnd"/>
      <w:r>
        <w:rPr>
          <w:rFonts w:ascii="標楷體" w:eastAsia="標楷體" w:hAnsi="標楷體" w:cs="標楷體"/>
          <w:sz w:val="28"/>
        </w:rPr>
        <w:t xml:space="preserve">：除緊急救護狀況外或其他特殊需求)。 </w:t>
      </w:r>
      <w:r>
        <w:t xml:space="preserve"> </w:t>
      </w:r>
    </w:p>
    <w:p w14:paraId="528DB36C" w14:textId="77777777" w:rsidR="000F287D" w:rsidRDefault="009F794A">
      <w:pPr>
        <w:numPr>
          <w:ilvl w:val="0"/>
          <w:numId w:val="6"/>
        </w:num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50" w:line="217" w:lineRule="auto"/>
        <w:ind w:left="345" w:hanging="360"/>
      </w:pPr>
      <w:r>
        <w:rPr>
          <w:rFonts w:ascii="標楷體" w:eastAsia="標楷體" w:hAnsi="標楷體" w:cs="標楷體"/>
          <w:sz w:val="28"/>
        </w:rPr>
        <w:t xml:space="preserve">請協助負責攤位周邊清潔與安全之維護，並控制人潮，避免過於擁擠。 </w:t>
      </w:r>
      <w:r>
        <w:t xml:space="preserve"> </w:t>
      </w:r>
    </w:p>
    <w:p w14:paraId="21292475" w14:textId="77777777" w:rsidR="000F287D" w:rsidRDefault="009F794A">
      <w:pPr>
        <w:numPr>
          <w:ilvl w:val="0"/>
          <w:numId w:val="6"/>
        </w:num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17" w:lineRule="auto"/>
        <w:ind w:left="345" w:hanging="360"/>
      </w:pPr>
      <w:r>
        <w:rPr>
          <w:rFonts w:ascii="標楷體" w:eastAsia="標楷體" w:hAnsi="標楷體" w:cs="標楷體"/>
          <w:sz w:val="28"/>
        </w:rPr>
        <w:t xml:space="preserve">為維護本活動整體品質、動線安全與緊急事件處理，所有攤位之佈置與物品，皆於帳篷空間範圍內擺設，不得超越帳篷以外進行，其攤位所產生音量亦不得影響其他攤位與整體活動進行為原則，分配之帳篷位置，禁止更換場地或流竄招攬兜售。 </w:t>
      </w:r>
      <w:r>
        <w:t xml:space="preserve"> </w:t>
      </w:r>
    </w:p>
    <w:p w14:paraId="42685766" w14:textId="77777777" w:rsidR="000F287D" w:rsidRDefault="009F794A">
      <w:pPr>
        <w:numPr>
          <w:ilvl w:val="0"/>
          <w:numId w:val="6"/>
        </w:num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50" w:line="217" w:lineRule="auto"/>
        <w:ind w:left="345" w:hanging="360"/>
      </w:pPr>
      <w:r>
        <w:rPr>
          <w:rFonts w:ascii="標楷體" w:eastAsia="標楷體" w:hAnsi="標楷體" w:cs="標楷體"/>
          <w:sz w:val="28"/>
        </w:rPr>
        <w:t xml:space="preserve">活動結束攤位撤場，應將攤位所有物品撤出淨空，熱油或具危險性之液體則自行帶走。 </w:t>
      </w:r>
      <w:r>
        <w:t xml:space="preserve"> </w:t>
      </w:r>
    </w:p>
    <w:p w14:paraId="37EDB50E" w14:textId="77777777" w:rsidR="000F287D" w:rsidRDefault="009F794A">
      <w:pPr>
        <w:pBdr>
          <w:left w:val="single" w:sz="4" w:space="0" w:color="000000"/>
          <w:bottom w:val="single" w:sz="4" w:space="0" w:color="000000"/>
          <w:right w:val="single" w:sz="4" w:space="0" w:color="000000"/>
        </w:pBdr>
        <w:spacing w:after="50"/>
        <w:ind w:left="-15"/>
      </w:pPr>
      <w:r>
        <w:rPr>
          <w:rFonts w:ascii="標楷體" w:eastAsia="標楷體" w:hAnsi="標楷體" w:cs="標楷體"/>
          <w:sz w:val="28"/>
        </w:rPr>
        <w:t xml:space="preserve"> </w:t>
      </w:r>
      <w:r>
        <w:t xml:space="preserve"> </w:t>
      </w:r>
    </w:p>
    <w:p w14:paraId="35479B20" w14:textId="77777777" w:rsidR="000F287D" w:rsidRDefault="009F794A">
      <w:pPr>
        <w:spacing w:after="205"/>
        <w:ind w:left="10" w:right="69" w:hanging="10"/>
        <w:jc w:val="center"/>
      </w:pPr>
      <w:proofErr w:type="gramStart"/>
      <w:r>
        <w:rPr>
          <w:rFonts w:ascii="標楷體" w:eastAsia="標楷體" w:hAnsi="標楷體" w:cs="標楷體"/>
          <w:sz w:val="32"/>
        </w:rPr>
        <w:t>攤商切結</w:t>
      </w:r>
      <w:proofErr w:type="gramEnd"/>
      <w:r>
        <w:rPr>
          <w:rFonts w:ascii="標楷體" w:eastAsia="標楷體" w:hAnsi="標楷體" w:cs="標楷體"/>
          <w:sz w:val="32"/>
        </w:rPr>
        <w:t xml:space="preserve">書 </w:t>
      </w:r>
      <w:r>
        <w:rPr>
          <w:sz w:val="32"/>
          <w:vertAlign w:val="subscript"/>
        </w:rPr>
        <w:t xml:space="preserve"> </w:t>
      </w:r>
    </w:p>
    <w:p w14:paraId="1716E794" w14:textId="77777777" w:rsidR="000F287D" w:rsidRDefault="009F794A">
      <w:pPr>
        <w:numPr>
          <w:ilvl w:val="1"/>
          <w:numId w:val="6"/>
        </w:numPr>
        <w:spacing w:after="234"/>
        <w:ind w:right="29" w:hanging="720"/>
      </w:pPr>
      <w:r>
        <w:rPr>
          <w:rFonts w:ascii="標楷體" w:eastAsia="標楷體" w:hAnsi="標楷體" w:cs="標楷體"/>
          <w:sz w:val="32"/>
        </w:rPr>
        <w:t>如遇颱風天或天災等不可抗拒因素，將視實際情況，取消當日活動，</w:t>
      </w:r>
    </w:p>
    <w:p w14:paraId="64BEE125" w14:textId="77777777" w:rsidR="000F287D" w:rsidRDefault="009F794A">
      <w:pPr>
        <w:spacing w:after="253"/>
        <w:ind w:left="1544" w:hanging="10"/>
      </w:pPr>
      <w:r>
        <w:rPr>
          <w:rFonts w:ascii="標楷體" w:eastAsia="標楷體" w:hAnsi="標楷體" w:cs="標楷體"/>
          <w:sz w:val="32"/>
        </w:rPr>
        <w:t>並另行通告。</w:t>
      </w:r>
      <w:r>
        <w:rPr>
          <w:sz w:val="32"/>
        </w:rPr>
        <w:t xml:space="preserve"> </w:t>
      </w:r>
      <w:r>
        <w:t xml:space="preserve"> </w:t>
      </w:r>
    </w:p>
    <w:p w14:paraId="09D0341E" w14:textId="77777777" w:rsidR="000F287D" w:rsidRDefault="009F794A">
      <w:pPr>
        <w:numPr>
          <w:ilvl w:val="1"/>
          <w:numId w:val="6"/>
        </w:numPr>
        <w:spacing w:after="3" w:line="397" w:lineRule="auto"/>
        <w:ind w:right="29" w:hanging="720"/>
      </w:pPr>
      <w:proofErr w:type="gramStart"/>
      <w:r>
        <w:rPr>
          <w:rFonts w:ascii="標楷體" w:eastAsia="標楷體" w:hAnsi="標楷體" w:cs="標楷體"/>
          <w:sz w:val="32"/>
        </w:rPr>
        <w:t>本切結</w:t>
      </w:r>
      <w:proofErr w:type="gramEnd"/>
      <w:r>
        <w:rPr>
          <w:rFonts w:ascii="標楷體" w:eastAsia="標楷體" w:hAnsi="標楷體" w:cs="標楷體"/>
          <w:sz w:val="32"/>
        </w:rPr>
        <w:t>書一經簽屬後，攤商若有違反相關規定，經勸導無效後，得要求撤銷其展售資格，爾後報名參加本</w:t>
      </w:r>
      <w:r>
        <w:rPr>
          <w:rFonts w:ascii="標楷體" w:eastAsia="標楷體" w:hAnsi="標楷體" w:cs="標楷體"/>
          <w:color w:val="FF0000"/>
          <w:sz w:val="32"/>
        </w:rPr>
        <w:t>承辦單位</w:t>
      </w:r>
      <w:r>
        <w:rPr>
          <w:rFonts w:ascii="標楷體" w:eastAsia="標楷體" w:hAnsi="標楷體" w:cs="標楷體"/>
          <w:sz w:val="32"/>
        </w:rPr>
        <w:t>辦理之相關市集活動將</w:t>
      </w:r>
    </w:p>
    <w:p w14:paraId="136C170D" w14:textId="77777777" w:rsidR="000F287D" w:rsidRDefault="009F794A">
      <w:pPr>
        <w:spacing w:after="243"/>
        <w:ind w:left="1544" w:hanging="10"/>
      </w:pPr>
      <w:r>
        <w:rPr>
          <w:rFonts w:ascii="標楷體" w:eastAsia="標楷體" w:hAnsi="標楷體" w:cs="標楷體"/>
          <w:sz w:val="32"/>
        </w:rPr>
        <w:t>不予理。</w:t>
      </w:r>
      <w:r>
        <w:rPr>
          <w:sz w:val="32"/>
        </w:rPr>
        <w:t xml:space="preserve"> </w:t>
      </w:r>
      <w:r>
        <w:t xml:space="preserve"> </w:t>
      </w:r>
    </w:p>
    <w:p w14:paraId="34BD1162" w14:textId="77777777" w:rsidR="000F287D" w:rsidRDefault="009F794A">
      <w:pPr>
        <w:pStyle w:val="1"/>
        <w:spacing w:after="234"/>
        <w:ind w:right="191"/>
        <w:jc w:val="right"/>
      </w:pPr>
      <w:r>
        <w:rPr>
          <w:rFonts w:ascii="Calibri" w:eastAsia="Calibri" w:hAnsi="Calibri" w:cs="Calibri"/>
        </w:rPr>
        <w:t>(</w:t>
      </w:r>
      <w:r>
        <w:rPr>
          <w:rFonts w:ascii="細明體" w:eastAsia="細明體" w:hAnsi="細明體" w:cs="細明體"/>
        </w:rPr>
        <w:t>三</w:t>
      </w:r>
      <w:r>
        <w:rPr>
          <w:rFonts w:ascii="Calibri" w:eastAsia="Calibri" w:hAnsi="Calibri" w:cs="Calibri"/>
        </w:rPr>
        <w:t>)</w:t>
      </w:r>
      <w:r>
        <w:rPr>
          <w:rFonts w:ascii="Arial" w:eastAsia="Arial" w:hAnsi="Arial" w:cs="Arial"/>
        </w:rPr>
        <w:t xml:space="preserve"> </w:t>
      </w:r>
      <w:r>
        <w:t>主辦機關保留解釋、更改及修訂上述條款之權利，並得隨時發布附加</w:t>
      </w:r>
    </w:p>
    <w:p w14:paraId="5450B744" w14:textId="77777777" w:rsidR="000F287D" w:rsidRDefault="009F794A">
      <w:pPr>
        <w:spacing w:after="1" w:line="381" w:lineRule="auto"/>
        <w:ind w:left="10" w:hanging="10"/>
        <w:jc w:val="center"/>
      </w:pPr>
      <w:r>
        <w:rPr>
          <w:rFonts w:ascii="標楷體" w:eastAsia="標楷體" w:hAnsi="標楷體" w:cs="標楷體"/>
          <w:sz w:val="32"/>
        </w:rPr>
        <w:t>條款，</w:t>
      </w:r>
      <w:proofErr w:type="gramStart"/>
      <w:r>
        <w:rPr>
          <w:rFonts w:ascii="標楷體" w:eastAsia="標楷體" w:hAnsi="標楷體" w:cs="標楷體"/>
          <w:sz w:val="32"/>
        </w:rPr>
        <w:t>俾</w:t>
      </w:r>
      <w:proofErr w:type="gramEnd"/>
      <w:r>
        <w:rPr>
          <w:rFonts w:ascii="標楷體" w:eastAsia="標楷體" w:hAnsi="標楷體" w:cs="標楷體"/>
          <w:sz w:val="32"/>
        </w:rPr>
        <w:t>確保活動之正常進行。修訂之條款於現場發佈後立即生效；主辦單位</w:t>
      </w:r>
      <w:proofErr w:type="gramStart"/>
      <w:r>
        <w:rPr>
          <w:rFonts w:ascii="標楷體" w:eastAsia="標楷體" w:hAnsi="標楷體" w:cs="標楷體"/>
          <w:sz w:val="32"/>
        </w:rPr>
        <w:t>對於本切結</w:t>
      </w:r>
      <w:proofErr w:type="gramEnd"/>
      <w:r>
        <w:rPr>
          <w:rFonts w:ascii="標楷體" w:eastAsia="標楷體" w:hAnsi="標楷體" w:cs="標楷體"/>
          <w:sz w:val="32"/>
        </w:rPr>
        <w:t>書內條款保有最終解釋權，攤商應確實遵守並對</w:t>
      </w:r>
    </w:p>
    <w:p w14:paraId="37937D4D" w14:textId="77777777" w:rsidR="000F287D" w:rsidRDefault="009F794A">
      <w:pPr>
        <w:pStyle w:val="1"/>
        <w:spacing w:after="235"/>
        <w:ind w:left="1544" w:right="0"/>
      </w:pPr>
      <w:r>
        <w:lastRenderedPageBreak/>
        <w:t>參展攤商具有約束力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03AC565" w14:textId="77777777" w:rsidR="000F287D" w:rsidRDefault="009F794A">
      <w:pPr>
        <w:spacing w:after="3" w:line="378" w:lineRule="auto"/>
        <w:ind w:left="314" w:hanging="10"/>
      </w:pPr>
      <w:r>
        <w:rPr>
          <w:rFonts w:ascii="標楷體" w:eastAsia="標楷體" w:hAnsi="標楷體" w:cs="標楷體"/>
          <w:color w:val="A6A6A6"/>
          <w:sz w:val="32"/>
        </w:rPr>
        <w:t xml:space="preserve">(本人)                  </w:t>
      </w:r>
      <w:r>
        <w:rPr>
          <w:rFonts w:ascii="標楷體" w:eastAsia="標楷體" w:hAnsi="標楷體" w:cs="標楷體"/>
          <w:sz w:val="32"/>
        </w:rPr>
        <w:t>經簽署此切結書後，即代表</w:t>
      </w:r>
      <w:proofErr w:type="gramStart"/>
      <w:r>
        <w:rPr>
          <w:rFonts w:ascii="標楷體" w:eastAsia="標楷體" w:hAnsi="標楷體" w:cs="標楷體"/>
          <w:sz w:val="32"/>
        </w:rPr>
        <w:t>同意本切結</w:t>
      </w:r>
      <w:proofErr w:type="gramEnd"/>
      <w:r>
        <w:rPr>
          <w:rFonts w:ascii="標楷體" w:eastAsia="標楷體" w:hAnsi="標楷體" w:cs="標楷體"/>
          <w:sz w:val="32"/>
        </w:rPr>
        <w:t xml:space="preserve">書所有內容及相關條文，並願意遵從，配合主辦機關及承辦單位之規範，若有違反，依規定內容處置，不得有異議。 </w:t>
      </w:r>
      <w:r>
        <w:rPr>
          <w:sz w:val="32"/>
          <w:vertAlign w:val="subscript"/>
        </w:rPr>
        <w:t xml:space="preserve"> </w:t>
      </w:r>
    </w:p>
    <w:p w14:paraId="59B38609" w14:textId="77777777" w:rsidR="000F287D" w:rsidRDefault="009F794A">
      <w:pPr>
        <w:spacing w:after="256"/>
        <w:ind w:left="334"/>
      </w:pPr>
      <w:r>
        <w:rPr>
          <w:rFonts w:ascii="標楷體" w:eastAsia="標楷體" w:hAnsi="標楷體" w:cs="標楷體"/>
          <w:sz w:val="32"/>
        </w:rPr>
        <w:t xml:space="preserve"> </w:t>
      </w:r>
      <w:r>
        <w:t xml:space="preserve"> </w:t>
      </w:r>
    </w:p>
    <w:p w14:paraId="5729F902" w14:textId="77777777" w:rsidR="000F287D" w:rsidRDefault="009F794A">
      <w:pPr>
        <w:spacing w:after="3"/>
        <w:ind w:left="314" w:hanging="10"/>
      </w:pPr>
      <w:r>
        <w:rPr>
          <w:rFonts w:ascii="標楷體" w:eastAsia="標楷體" w:hAnsi="標楷體" w:cs="標楷體"/>
          <w:sz w:val="32"/>
        </w:rPr>
        <w:t xml:space="preserve">攤位名稱： </w:t>
      </w:r>
      <w:r>
        <w:rPr>
          <w:sz w:val="32"/>
          <w:vertAlign w:val="subscript"/>
        </w:rPr>
        <w:t xml:space="preserve"> </w:t>
      </w:r>
    </w:p>
    <w:p w14:paraId="0042B798" w14:textId="77777777" w:rsidR="000F287D" w:rsidRDefault="009F794A">
      <w:pPr>
        <w:spacing w:after="427"/>
        <w:ind w:left="334"/>
      </w:pPr>
      <w:r>
        <w:rPr>
          <w:rFonts w:ascii="標楷體" w:eastAsia="標楷體" w:hAnsi="標楷體" w:cs="標楷體"/>
          <w:sz w:val="32"/>
        </w:rPr>
        <w:t xml:space="preserve">代表人：   </w:t>
      </w:r>
      <w:r>
        <w:rPr>
          <w:rFonts w:ascii="標楷體" w:eastAsia="標楷體" w:hAnsi="標楷體" w:cs="標楷體"/>
          <w:color w:val="A6A6A6"/>
          <w:sz w:val="32"/>
        </w:rPr>
        <w:t xml:space="preserve">(經營者//同簽署人) </w:t>
      </w:r>
      <w:r>
        <w:rPr>
          <w:sz w:val="32"/>
          <w:vertAlign w:val="subscript"/>
        </w:rPr>
        <w:t xml:space="preserve"> </w:t>
      </w:r>
    </w:p>
    <w:p w14:paraId="1A89EAFB" w14:textId="77777777" w:rsidR="000F287D" w:rsidRDefault="009F794A">
      <w:pPr>
        <w:spacing w:after="3"/>
        <w:ind w:left="314" w:hanging="10"/>
      </w:pPr>
      <w:r>
        <w:rPr>
          <w:rFonts w:ascii="標楷體" w:eastAsia="標楷體" w:hAnsi="標楷體" w:cs="標楷體"/>
          <w:sz w:val="32"/>
        </w:rPr>
        <w:t xml:space="preserve">連絡電話： </w:t>
      </w:r>
      <w:r>
        <w:rPr>
          <w:sz w:val="32"/>
          <w:vertAlign w:val="subscript"/>
        </w:rPr>
        <w:t xml:space="preserve"> </w:t>
      </w:r>
    </w:p>
    <w:p w14:paraId="380871D5" w14:textId="77777777" w:rsidR="000F287D" w:rsidRDefault="009F794A">
      <w:pPr>
        <w:spacing w:after="351"/>
        <w:ind w:left="314" w:hanging="10"/>
      </w:pPr>
      <w:r>
        <w:rPr>
          <w:rFonts w:ascii="標楷體" w:eastAsia="標楷體" w:hAnsi="標楷體" w:cs="標楷體"/>
          <w:sz w:val="32"/>
        </w:rPr>
        <w:t xml:space="preserve">聯絡地址： </w:t>
      </w:r>
      <w:r>
        <w:rPr>
          <w:sz w:val="32"/>
          <w:vertAlign w:val="subscript"/>
        </w:rPr>
        <w:t xml:space="preserve"> </w:t>
      </w:r>
    </w:p>
    <w:p w14:paraId="3703C7A3" w14:textId="77777777" w:rsidR="000F287D" w:rsidRDefault="009F794A">
      <w:pPr>
        <w:spacing w:after="282"/>
        <w:ind w:left="334"/>
      </w:pPr>
      <w:r>
        <w:rPr>
          <w:rFonts w:ascii="標楷體" w:eastAsia="標楷體" w:hAnsi="標楷體" w:cs="標楷體"/>
          <w:sz w:val="32"/>
        </w:rPr>
        <w:t xml:space="preserve"> </w:t>
      </w:r>
      <w:r>
        <w:t xml:space="preserve"> </w:t>
      </w:r>
    </w:p>
    <w:p w14:paraId="270E7A4E" w14:textId="77777777" w:rsidR="000F287D" w:rsidRDefault="009F794A">
      <w:pPr>
        <w:spacing w:after="368"/>
        <w:ind w:left="334"/>
      </w:pPr>
      <w:r>
        <w:rPr>
          <w:rFonts w:ascii="標楷體" w:eastAsia="標楷體" w:hAnsi="標楷體" w:cs="標楷體"/>
          <w:sz w:val="32"/>
        </w:rPr>
        <w:t xml:space="preserve"> </w:t>
      </w:r>
      <w:r>
        <w:t xml:space="preserve"> </w:t>
      </w:r>
    </w:p>
    <w:p w14:paraId="7176BDC0" w14:textId="77777777" w:rsidR="000F287D" w:rsidRDefault="009F794A">
      <w:pPr>
        <w:pStyle w:val="1"/>
        <w:ind w:left="314" w:right="0"/>
      </w:pPr>
      <w:r>
        <w:t xml:space="preserve">中 華 民 國 1 1 4 年   月   日  </w:t>
      </w:r>
    </w:p>
    <w:sectPr w:rsidR="000F287D">
      <w:footerReference w:type="even" r:id="rId8"/>
      <w:footerReference w:type="default" r:id="rId9"/>
      <w:footerReference w:type="first" r:id="rId10"/>
      <w:pgSz w:w="11906" w:h="16838"/>
      <w:pgMar w:top="740" w:right="318" w:bottom="1459" w:left="386" w:header="72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749EF" w14:textId="77777777" w:rsidR="00FF2262" w:rsidRDefault="00FF2262">
      <w:pPr>
        <w:spacing w:after="0" w:line="240" w:lineRule="auto"/>
      </w:pPr>
      <w:r>
        <w:separator/>
      </w:r>
    </w:p>
  </w:endnote>
  <w:endnote w:type="continuationSeparator" w:id="0">
    <w:p w14:paraId="73C98BF3" w14:textId="77777777" w:rsidR="00FF2262" w:rsidRDefault="00FF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F94E1" w14:textId="77777777" w:rsidR="000F287D" w:rsidRDefault="009F794A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標楷體" w:eastAsia="標楷體" w:hAnsi="標楷體" w:cs="標楷體"/>
        <w:sz w:val="20"/>
      </w:rPr>
      <w:t>1</w:t>
    </w:r>
    <w:r>
      <w:rPr>
        <w:rFonts w:ascii="標楷體" w:eastAsia="標楷體" w:hAnsi="標楷體" w:cs="標楷體"/>
        <w:sz w:val="20"/>
      </w:rPr>
      <w:fldChar w:fldCharType="end"/>
    </w:r>
    <w:r>
      <w:rPr>
        <w:rFonts w:ascii="標楷體" w:eastAsia="標楷體" w:hAnsi="標楷體" w:cs="標楷體"/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568D" w14:textId="77777777" w:rsidR="000F287D" w:rsidRDefault="009F794A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標楷體" w:eastAsia="標楷體" w:hAnsi="標楷體" w:cs="標楷體"/>
        <w:sz w:val="20"/>
      </w:rPr>
      <w:t>1</w:t>
    </w:r>
    <w:r>
      <w:rPr>
        <w:rFonts w:ascii="標楷體" w:eastAsia="標楷體" w:hAnsi="標楷體" w:cs="標楷體"/>
        <w:sz w:val="20"/>
      </w:rPr>
      <w:fldChar w:fldCharType="end"/>
    </w:r>
    <w:r>
      <w:rPr>
        <w:rFonts w:ascii="標楷體" w:eastAsia="標楷體" w:hAnsi="標楷體" w:cs="標楷體"/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D4C4" w14:textId="77777777" w:rsidR="000F287D" w:rsidRDefault="009F794A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標楷體" w:eastAsia="標楷體" w:hAnsi="標楷體" w:cs="標楷體"/>
        <w:sz w:val="20"/>
      </w:rPr>
      <w:t>1</w:t>
    </w:r>
    <w:r>
      <w:rPr>
        <w:rFonts w:ascii="標楷體" w:eastAsia="標楷體" w:hAnsi="標楷體" w:cs="標楷體"/>
        <w:sz w:val="20"/>
      </w:rPr>
      <w:fldChar w:fldCharType="end"/>
    </w:r>
    <w:r>
      <w:rPr>
        <w:rFonts w:ascii="標楷體" w:eastAsia="標楷體" w:hAnsi="標楷體" w:cs="標楷體"/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F7D80" w14:textId="77777777" w:rsidR="00FF2262" w:rsidRDefault="00FF2262">
      <w:pPr>
        <w:spacing w:after="0" w:line="240" w:lineRule="auto"/>
      </w:pPr>
      <w:r>
        <w:separator/>
      </w:r>
    </w:p>
  </w:footnote>
  <w:footnote w:type="continuationSeparator" w:id="0">
    <w:p w14:paraId="383F541A" w14:textId="77777777" w:rsidR="00FF2262" w:rsidRDefault="00FF2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178"/>
    <w:multiLevelType w:val="hybridMultilevel"/>
    <w:tmpl w:val="CED8C3E6"/>
    <w:lvl w:ilvl="0" w:tplc="CA7EEDD0">
      <w:start w:val="1"/>
      <w:numFmt w:val="decimal"/>
      <w:lvlText w:val="%1."/>
      <w:lvlJc w:val="left"/>
      <w:pPr>
        <w:ind w:left="4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7AF966">
      <w:start w:val="1"/>
      <w:numFmt w:val="lowerLetter"/>
      <w:lvlText w:val="%2"/>
      <w:lvlJc w:val="left"/>
      <w:pPr>
        <w:ind w:left="11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860328">
      <w:start w:val="1"/>
      <w:numFmt w:val="lowerRoman"/>
      <w:lvlText w:val="%3"/>
      <w:lvlJc w:val="left"/>
      <w:pPr>
        <w:ind w:left="18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6A1FF8">
      <w:start w:val="1"/>
      <w:numFmt w:val="decimal"/>
      <w:lvlText w:val="%4"/>
      <w:lvlJc w:val="left"/>
      <w:pPr>
        <w:ind w:left="25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665690">
      <w:start w:val="1"/>
      <w:numFmt w:val="lowerLetter"/>
      <w:lvlText w:val="%5"/>
      <w:lvlJc w:val="left"/>
      <w:pPr>
        <w:ind w:left="33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CC0B30">
      <w:start w:val="1"/>
      <w:numFmt w:val="lowerRoman"/>
      <w:lvlText w:val="%6"/>
      <w:lvlJc w:val="left"/>
      <w:pPr>
        <w:ind w:left="40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A3D8A">
      <w:start w:val="1"/>
      <w:numFmt w:val="decimal"/>
      <w:lvlText w:val="%7"/>
      <w:lvlJc w:val="left"/>
      <w:pPr>
        <w:ind w:left="47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785144">
      <w:start w:val="1"/>
      <w:numFmt w:val="lowerLetter"/>
      <w:lvlText w:val="%8"/>
      <w:lvlJc w:val="left"/>
      <w:pPr>
        <w:ind w:left="54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D2200C">
      <w:start w:val="1"/>
      <w:numFmt w:val="lowerRoman"/>
      <w:lvlText w:val="%9"/>
      <w:lvlJc w:val="left"/>
      <w:pPr>
        <w:ind w:left="61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04028"/>
    <w:multiLevelType w:val="hybridMultilevel"/>
    <w:tmpl w:val="E17264F8"/>
    <w:lvl w:ilvl="0" w:tplc="F64C8D1C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61A46">
      <w:start w:val="1"/>
      <w:numFmt w:val="lowerLetter"/>
      <w:lvlText w:val="%2"/>
      <w:lvlJc w:val="left"/>
      <w:pPr>
        <w:ind w:left="8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E41140">
      <w:start w:val="1"/>
      <w:numFmt w:val="decimal"/>
      <w:lvlRestart w:val="0"/>
      <w:lvlText w:val="%3."/>
      <w:lvlJc w:val="left"/>
      <w:pPr>
        <w:ind w:left="18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E303C">
      <w:start w:val="1"/>
      <w:numFmt w:val="decimal"/>
      <w:lvlText w:val="%4"/>
      <w:lvlJc w:val="left"/>
      <w:pPr>
        <w:ind w:left="21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F84D36">
      <w:start w:val="1"/>
      <w:numFmt w:val="lowerLetter"/>
      <w:lvlText w:val="%5"/>
      <w:lvlJc w:val="left"/>
      <w:pPr>
        <w:ind w:left="28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7AFA52">
      <w:start w:val="1"/>
      <w:numFmt w:val="lowerRoman"/>
      <w:lvlText w:val="%6"/>
      <w:lvlJc w:val="left"/>
      <w:pPr>
        <w:ind w:left="35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24E70C">
      <w:start w:val="1"/>
      <w:numFmt w:val="decimal"/>
      <w:lvlText w:val="%7"/>
      <w:lvlJc w:val="left"/>
      <w:pPr>
        <w:ind w:left="42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E9EDC">
      <w:start w:val="1"/>
      <w:numFmt w:val="lowerLetter"/>
      <w:lvlText w:val="%8"/>
      <w:lvlJc w:val="left"/>
      <w:pPr>
        <w:ind w:left="50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52CDDA">
      <w:start w:val="1"/>
      <w:numFmt w:val="lowerRoman"/>
      <w:lvlText w:val="%9"/>
      <w:lvlJc w:val="left"/>
      <w:pPr>
        <w:ind w:left="57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2079A5"/>
    <w:multiLevelType w:val="hybridMultilevel"/>
    <w:tmpl w:val="DD220708"/>
    <w:lvl w:ilvl="0" w:tplc="05FCCDFE">
      <w:start w:val="1"/>
      <w:numFmt w:val="ideographDigital"/>
      <w:lvlText w:val="%1、"/>
      <w:lvlJc w:val="left"/>
      <w:pPr>
        <w:ind w:left="8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E074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F8F3F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09A00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46A5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78C80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C80A62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7E4B2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0B66C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8D6309"/>
    <w:multiLevelType w:val="hybridMultilevel"/>
    <w:tmpl w:val="1658A59A"/>
    <w:lvl w:ilvl="0" w:tplc="8798546E">
      <w:start w:val="14"/>
      <w:numFmt w:val="japaneseCounting"/>
      <w:lvlText w:val="%1、"/>
      <w:lvlJc w:val="left"/>
      <w:pPr>
        <w:ind w:left="11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C0B82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EA97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2C428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E8340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1E5F5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141D3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F4D254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103C9C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9D2079"/>
    <w:multiLevelType w:val="hybridMultilevel"/>
    <w:tmpl w:val="1A14BC60"/>
    <w:lvl w:ilvl="0" w:tplc="2C145C7A">
      <w:start w:val="4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8C658">
      <w:start w:val="1"/>
      <w:numFmt w:val="ideographDigital"/>
      <w:lvlText w:val="(%2)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27CF7D2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47A6F42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C48F052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04F79C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8ACBCBE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C801AC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0AE22E0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F27AD2"/>
    <w:multiLevelType w:val="hybridMultilevel"/>
    <w:tmpl w:val="E3CA7A2C"/>
    <w:lvl w:ilvl="0" w:tplc="0409000B">
      <w:start w:val="1"/>
      <w:numFmt w:val="bullet"/>
      <w:lvlText w:val=""/>
      <w:lvlJc w:val="left"/>
      <w:pPr>
        <w:ind w:left="1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0" w:hanging="480"/>
      </w:pPr>
      <w:rPr>
        <w:rFonts w:ascii="Wingdings" w:hAnsi="Wingdings" w:hint="default"/>
      </w:rPr>
    </w:lvl>
  </w:abstractNum>
  <w:abstractNum w:abstractNumId="6" w15:restartNumberingAfterBreak="0">
    <w:nsid w:val="7F150B60"/>
    <w:multiLevelType w:val="hybridMultilevel"/>
    <w:tmpl w:val="13060B8C"/>
    <w:lvl w:ilvl="0" w:tplc="6B065F7A">
      <w:start w:val="4"/>
      <w:numFmt w:val="japaneseCounting"/>
      <w:lvlText w:val="%1、"/>
      <w:lvlJc w:val="left"/>
      <w:pPr>
        <w:ind w:left="11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9A05CC">
      <w:start w:val="1"/>
      <w:numFmt w:val="decimal"/>
      <w:lvlText w:val="%2."/>
      <w:lvlJc w:val="left"/>
      <w:pPr>
        <w:ind w:left="12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E0A814">
      <w:start w:val="1"/>
      <w:numFmt w:val="lowerRoman"/>
      <w:lvlText w:val="%3"/>
      <w:lvlJc w:val="left"/>
      <w:pPr>
        <w:ind w:left="167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697D6">
      <w:start w:val="1"/>
      <w:numFmt w:val="decimal"/>
      <w:lvlText w:val="%4"/>
      <w:lvlJc w:val="left"/>
      <w:pPr>
        <w:ind w:left="239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C234F2">
      <w:start w:val="1"/>
      <w:numFmt w:val="lowerLetter"/>
      <w:lvlText w:val="%5"/>
      <w:lvlJc w:val="left"/>
      <w:pPr>
        <w:ind w:left="31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402ADC">
      <w:start w:val="1"/>
      <w:numFmt w:val="lowerRoman"/>
      <w:lvlText w:val="%6"/>
      <w:lvlJc w:val="left"/>
      <w:pPr>
        <w:ind w:left="38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00D4A">
      <w:start w:val="1"/>
      <w:numFmt w:val="decimal"/>
      <w:lvlText w:val="%7"/>
      <w:lvlJc w:val="left"/>
      <w:pPr>
        <w:ind w:left="45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2CE98">
      <w:start w:val="1"/>
      <w:numFmt w:val="lowerLetter"/>
      <w:lvlText w:val="%8"/>
      <w:lvlJc w:val="left"/>
      <w:pPr>
        <w:ind w:left="527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E60CC">
      <w:start w:val="1"/>
      <w:numFmt w:val="lowerRoman"/>
      <w:lvlText w:val="%9"/>
      <w:lvlJc w:val="left"/>
      <w:pPr>
        <w:ind w:left="599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E84E74"/>
    <w:multiLevelType w:val="hybridMultilevel"/>
    <w:tmpl w:val="EACA021C"/>
    <w:lvl w:ilvl="0" w:tplc="60BEF5A8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348D66">
      <w:start w:val="1"/>
      <w:numFmt w:val="lowerLetter"/>
      <w:lvlText w:val="%2"/>
      <w:lvlJc w:val="left"/>
      <w:pPr>
        <w:ind w:left="8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8E7F74">
      <w:start w:val="1"/>
      <w:numFmt w:val="decimal"/>
      <w:lvlRestart w:val="0"/>
      <w:lvlText w:val="%3."/>
      <w:lvlJc w:val="left"/>
      <w:pPr>
        <w:ind w:left="18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E46B6C">
      <w:start w:val="1"/>
      <w:numFmt w:val="decimal"/>
      <w:lvlText w:val="%4"/>
      <w:lvlJc w:val="left"/>
      <w:pPr>
        <w:ind w:left="21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6BE70">
      <w:start w:val="1"/>
      <w:numFmt w:val="lowerLetter"/>
      <w:lvlText w:val="%5"/>
      <w:lvlJc w:val="left"/>
      <w:pPr>
        <w:ind w:left="28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BC2B6C">
      <w:start w:val="1"/>
      <w:numFmt w:val="lowerRoman"/>
      <w:lvlText w:val="%6"/>
      <w:lvlJc w:val="left"/>
      <w:pPr>
        <w:ind w:left="35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E5982">
      <w:start w:val="1"/>
      <w:numFmt w:val="decimal"/>
      <w:lvlText w:val="%7"/>
      <w:lvlJc w:val="left"/>
      <w:pPr>
        <w:ind w:left="42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E987E">
      <w:start w:val="1"/>
      <w:numFmt w:val="lowerLetter"/>
      <w:lvlText w:val="%8"/>
      <w:lvlJc w:val="left"/>
      <w:pPr>
        <w:ind w:left="50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589BC4">
      <w:start w:val="1"/>
      <w:numFmt w:val="lowerRoman"/>
      <w:lvlText w:val="%9"/>
      <w:lvlJc w:val="left"/>
      <w:pPr>
        <w:ind w:left="5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9898823">
    <w:abstractNumId w:val="2"/>
  </w:num>
  <w:num w:numId="2" w16cid:durableId="662589741">
    <w:abstractNumId w:val="6"/>
  </w:num>
  <w:num w:numId="3" w16cid:durableId="234361700">
    <w:abstractNumId w:val="1"/>
  </w:num>
  <w:num w:numId="4" w16cid:durableId="442261107">
    <w:abstractNumId w:val="7"/>
  </w:num>
  <w:num w:numId="5" w16cid:durableId="599798337">
    <w:abstractNumId w:val="3"/>
  </w:num>
  <w:num w:numId="6" w16cid:durableId="225337099">
    <w:abstractNumId w:val="4"/>
  </w:num>
  <w:num w:numId="7" w16cid:durableId="500779430">
    <w:abstractNumId w:val="0"/>
  </w:num>
  <w:num w:numId="8" w16cid:durableId="1831289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7D"/>
    <w:rsid w:val="00031A72"/>
    <w:rsid w:val="00073800"/>
    <w:rsid w:val="000F287D"/>
    <w:rsid w:val="001D19EC"/>
    <w:rsid w:val="001F7F4C"/>
    <w:rsid w:val="00233BF2"/>
    <w:rsid w:val="002474DA"/>
    <w:rsid w:val="00490B98"/>
    <w:rsid w:val="004A4D0F"/>
    <w:rsid w:val="004A5B00"/>
    <w:rsid w:val="0065121F"/>
    <w:rsid w:val="006D28D9"/>
    <w:rsid w:val="00724AF3"/>
    <w:rsid w:val="007977C5"/>
    <w:rsid w:val="007B1AF3"/>
    <w:rsid w:val="009148D4"/>
    <w:rsid w:val="00923B26"/>
    <w:rsid w:val="00927462"/>
    <w:rsid w:val="009B103B"/>
    <w:rsid w:val="009F794A"/>
    <w:rsid w:val="00A36E06"/>
    <w:rsid w:val="00A536C6"/>
    <w:rsid w:val="00AA48E5"/>
    <w:rsid w:val="00B63C42"/>
    <w:rsid w:val="00B66F15"/>
    <w:rsid w:val="00D66C7D"/>
    <w:rsid w:val="00E216C7"/>
    <w:rsid w:val="00E82B95"/>
    <w:rsid w:val="00E97E7C"/>
    <w:rsid w:val="00ED40A9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6D8"/>
  <w15:docId w15:val="{10907BCE-01C1-4D63-A157-9EC92D5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59" w:lineRule="auto"/>
      <w:ind w:left="10" w:right="64" w:hanging="10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F7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94A"/>
    <w:rPr>
      <w:rFonts w:ascii="Calibri" w:eastAsia="Calibri" w:hAnsi="Calibri" w:cs="Calibri"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9F794A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F794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66F15"/>
    <w:pPr>
      <w:ind w:leftChars="200" w:left="480"/>
    </w:pPr>
  </w:style>
  <w:style w:type="character" w:styleId="a8">
    <w:name w:val="FollowedHyperlink"/>
    <w:basedOn w:val="a0"/>
    <w:uiPriority w:val="99"/>
    <w:semiHidden/>
    <w:unhideWhenUsed/>
    <w:rsid w:val="00923B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Wly0R9i6HthO75-5UreXdSiMDyneot7LM8005necPVc/p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孟臻 謝</dc:creator>
  <cp:keywords/>
  <cp:lastModifiedBy>Ya-chin Hu</cp:lastModifiedBy>
  <cp:revision>9</cp:revision>
  <dcterms:created xsi:type="dcterms:W3CDTF">2025-07-04T03:10:00Z</dcterms:created>
  <dcterms:modified xsi:type="dcterms:W3CDTF">2025-07-04T05:40:00Z</dcterms:modified>
</cp:coreProperties>
</file>