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380913" w14:textId="77777777" w:rsidR="004A550E" w:rsidRPr="00FB2D35" w:rsidRDefault="0090349D" w:rsidP="004F1A2B">
      <w:pPr>
        <w:spacing w:line="560" w:lineRule="exact"/>
        <w:ind w:left="480" w:hanging="480"/>
        <w:jc w:val="center"/>
        <w:rPr>
          <w:rFonts w:ascii="標楷體" w:hAnsi="標楷體"/>
          <w:szCs w:val="32"/>
        </w:rPr>
      </w:pPr>
      <w:r w:rsidRPr="00FB2D35">
        <w:rPr>
          <w:rFonts w:ascii="標楷體" w:hAnsi="標楷體" w:hint="eastAsia"/>
          <w:szCs w:val="32"/>
        </w:rPr>
        <w:t>高雄</w:t>
      </w:r>
      <w:r w:rsidR="00655278" w:rsidRPr="00FB2D35">
        <w:rPr>
          <w:rFonts w:ascii="標楷體" w:hAnsi="標楷體" w:hint="eastAsia"/>
          <w:szCs w:val="32"/>
        </w:rPr>
        <w:t>市政府</w:t>
      </w:r>
      <w:r w:rsidR="003F464E" w:rsidRPr="00FB2D35">
        <w:rPr>
          <w:rFonts w:ascii="標楷體" w:hAnsi="標楷體" w:hint="eastAsia"/>
          <w:szCs w:val="32"/>
        </w:rPr>
        <w:t>原住民事務</w:t>
      </w:r>
      <w:r w:rsidR="003D053C" w:rsidRPr="00FB2D35">
        <w:rPr>
          <w:rFonts w:ascii="標楷體" w:hAnsi="標楷體" w:hint="eastAsia"/>
          <w:szCs w:val="32"/>
        </w:rPr>
        <w:t>委員會</w:t>
      </w:r>
    </w:p>
    <w:p w14:paraId="3EAA6A97" w14:textId="2584D11C" w:rsidR="00FC1E85" w:rsidRPr="00FB2D35" w:rsidRDefault="004A550E" w:rsidP="004F1A2B">
      <w:pPr>
        <w:spacing w:line="560" w:lineRule="exact"/>
        <w:ind w:left="480" w:hanging="480"/>
        <w:jc w:val="center"/>
        <w:rPr>
          <w:rFonts w:ascii="標楷體" w:hAnsi="標楷體"/>
          <w:szCs w:val="32"/>
        </w:rPr>
      </w:pPr>
      <w:proofErr w:type="gramStart"/>
      <w:r w:rsidRPr="00FB2D35">
        <w:rPr>
          <w:rFonts w:ascii="標楷體" w:hAnsi="標楷體" w:hint="eastAsia"/>
          <w:szCs w:val="32"/>
        </w:rPr>
        <w:t>11</w:t>
      </w:r>
      <w:r w:rsidR="00CE6960" w:rsidRPr="00FB2D35">
        <w:rPr>
          <w:rFonts w:ascii="標楷體" w:hAnsi="標楷體" w:hint="eastAsia"/>
          <w:szCs w:val="32"/>
        </w:rPr>
        <w:t>5</w:t>
      </w:r>
      <w:proofErr w:type="gramEnd"/>
      <w:r w:rsidRPr="00FB2D35">
        <w:rPr>
          <w:rFonts w:ascii="標楷體" w:hAnsi="標楷體" w:hint="eastAsia"/>
          <w:szCs w:val="32"/>
        </w:rPr>
        <w:t>年度</w:t>
      </w:r>
      <w:r w:rsidR="00FC1E85" w:rsidRPr="00FB2D35">
        <w:rPr>
          <w:rFonts w:ascii="標楷體" w:hAnsi="標楷體" w:hint="eastAsia"/>
          <w:szCs w:val="32"/>
        </w:rPr>
        <w:t>推展</w:t>
      </w:r>
      <w:r w:rsidR="003F464E" w:rsidRPr="00FB2D35">
        <w:rPr>
          <w:rFonts w:ascii="標楷體" w:hAnsi="標楷體" w:hint="eastAsia"/>
          <w:szCs w:val="32"/>
        </w:rPr>
        <w:t>原住民族</w:t>
      </w:r>
      <w:r w:rsidR="00FC1E85" w:rsidRPr="00FB2D35">
        <w:rPr>
          <w:rFonts w:ascii="標楷體" w:hAnsi="標楷體" w:hint="eastAsia"/>
          <w:szCs w:val="32"/>
        </w:rPr>
        <w:t>長期照顧-</w:t>
      </w:r>
      <w:r w:rsidR="003F464E" w:rsidRPr="00FB2D35">
        <w:rPr>
          <w:rFonts w:ascii="標楷體" w:hAnsi="標楷體" w:hint="eastAsia"/>
          <w:szCs w:val="32"/>
        </w:rPr>
        <w:t>文化健康站</w:t>
      </w:r>
      <w:r w:rsidR="00FC1E85" w:rsidRPr="00FB2D35">
        <w:rPr>
          <w:rFonts w:ascii="標楷體" w:hAnsi="標楷體" w:hint="eastAsia"/>
          <w:szCs w:val="32"/>
        </w:rPr>
        <w:t>實施計畫</w:t>
      </w:r>
    </w:p>
    <w:p w14:paraId="26C1150A" w14:textId="4CB5CBA1" w:rsidR="00655278" w:rsidRPr="00FB2D35" w:rsidRDefault="00625211" w:rsidP="004F1A2B">
      <w:pPr>
        <w:spacing w:line="560" w:lineRule="exact"/>
        <w:ind w:left="480" w:hanging="480"/>
        <w:jc w:val="center"/>
        <w:rPr>
          <w:rFonts w:ascii="標楷體" w:hAnsi="標楷體"/>
          <w:szCs w:val="32"/>
        </w:rPr>
      </w:pPr>
      <w:r w:rsidRPr="00FB2D35">
        <w:rPr>
          <w:rFonts w:ascii="標楷體" w:hAnsi="標楷體" w:hint="eastAsia"/>
          <w:szCs w:val="32"/>
        </w:rPr>
        <w:t>新站申請作業計畫</w:t>
      </w:r>
    </w:p>
    <w:p w14:paraId="5850F321" w14:textId="77777777" w:rsidR="00655278" w:rsidRPr="00FB2D35" w:rsidRDefault="00655278" w:rsidP="004F1A2B">
      <w:pPr>
        <w:pStyle w:val="afb"/>
        <w:numPr>
          <w:ilvl w:val="0"/>
          <w:numId w:val="15"/>
        </w:numPr>
        <w:spacing w:line="560" w:lineRule="exact"/>
        <w:rPr>
          <w:rFonts w:ascii="標楷體" w:hAnsi="標楷體"/>
          <w:b/>
          <w:bCs/>
          <w:sz w:val="28"/>
          <w:szCs w:val="28"/>
        </w:rPr>
      </w:pPr>
      <w:r w:rsidRPr="00FB2D35">
        <w:rPr>
          <w:rFonts w:ascii="標楷體" w:hAnsi="標楷體" w:cs="標楷體" w:hint="eastAsia"/>
          <w:color w:val="000000"/>
          <w:sz w:val="28"/>
          <w:szCs w:val="28"/>
        </w:rPr>
        <w:t>依據</w:t>
      </w:r>
    </w:p>
    <w:p w14:paraId="625ADCC4" w14:textId="0F8838BB" w:rsidR="00625211" w:rsidRPr="00FB2D35" w:rsidRDefault="00655278" w:rsidP="00B1333C">
      <w:pPr>
        <w:numPr>
          <w:ilvl w:val="1"/>
          <w:numId w:val="4"/>
        </w:numPr>
        <w:spacing w:line="560" w:lineRule="exact"/>
        <w:ind w:left="1202" w:hanging="720"/>
        <w:jc w:val="both"/>
        <w:rPr>
          <w:rFonts w:ascii="標楷體" w:hAnsi="標楷體"/>
          <w:sz w:val="28"/>
          <w:szCs w:val="28"/>
        </w:rPr>
      </w:pPr>
      <w:r w:rsidRPr="00FB2D35">
        <w:rPr>
          <w:rFonts w:ascii="標楷體" w:hAnsi="標楷體" w:cs="標楷體" w:hint="eastAsia"/>
          <w:color w:val="000000"/>
          <w:sz w:val="28"/>
          <w:szCs w:val="28"/>
          <w:lang w:val="x-none"/>
        </w:rPr>
        <w:t>原住民族委員會</w:t>
      </w:r>
      <w:proofErr w:type="gramStart"/>
      <w:r w:rsidRPr="00FB2D35">
        <w:rPr>
          <w:rFonts w:ascii="標楷體" w:hAnsi="標楷體" w:cs="標楷體" w:hint="eastAsia"/>
          <w:color w:val="000000"/>
          <w:sz w:val="28"/>
          <w:szCs w:val="28"/>
          <w:lang w:val="x-none"/>
        </w:rPr>
        <w:t>1</w:t>
      </w:r>
      <w:r w:rsidRPr="00FB2D35">
        <w:rPr>
          <w:rFonts w:ascii="標楷體" w:hAnsi="標楷體" w:cs="標楷體"/>
          <w:color w:val="000000"/>
          <w:sz w:val="28"/>
          <w:szCs w:val="28"/>
          <w:lang w:val="x-none"/>
        </w:rPr>
        <w:t>1</w:t>
      </w:r>
      <w:r w:rsidR="00B7602B" w:rsidRPr="00FB2D35">
        <w:rPr>
          <w:rFonts w:ascii="標楷體" w:hAnsi="標楷體" w:cs="標楷體" w:hint="eastAsia"/>
          <w:color w:val="000000"/>
          <w:sz w:val="28"/>
          <w:szCs w:val="28"/>
          <w:lang w:val="x-none"/>
        </w:rPr>
        <w:t>5</w:t>
      </w:r>
      <w:proofErr w:type="gramEnd"/>
      <w:r w:rsidRPr="00FB2D35">
        <w:rPr>
          <w:rFonts w:ascii="標楷體" w:hAnsi="標楷體" w:cs="標楷體" w:hint="eastAsia"/>
          <w:color w:val="000000"/>
          <w:sz w:val="28"/>
          <w:szCs w:val="28"/>
          <w:lang w:val="x-none"/>
        </w:rPr>
        <w:t>年度</w:t>
      </w:r>
      <w:r w:rsidR="0046783C" w:rsidRPr="00FB2D35">
        <w:rPr>
          <w:rFonts w:ascii="標楷體" w:hAnsi="標楷體" w:cs="標楷體" w:hint="eastAsia"/>
          <w:color w:val="000000"/>
          <w:sz w:val="28"/>
          <w:szCs w:val="28"/>
          <w:lang w:val="x-none"/>
        </w:rPr>
        <w:t>「推展原住民族長期照顧-文化健康站實施計畫」</w:t>
      </w:r>
    </w:p>
    <w:p w14:paraId="7CA70197" w14:textId="397BF683" w:rsidR="00624E42" w:rsidRPr="00FB2D35" w:rsidRDefault="00624E42" w:rsidP="00B1333C">
      <w:pPr>
        <w:numPr>
          <w:ilvl w:val="1"/>
          <w:numId w:val="4"/>
        </w:numPr>
        <w:spacing w:line="560" w:lineRule="exact"/>
        <w:ind w:left="1202" w:hanging="720"/>
        <w:jc w:val="both"/>
        <w:rPr>
          <w:rFonts w:ascii="標楷體" w:hAnsi="標楷體"/>
          <w:sz w:val="28"/>
          <w:szCs w:val="28"/>
        </w:rPr>
      </w:pPr>
      <w:r w:rsidRPr="00FB2D35">
        <w:rPr>
          <w:rFonts w:ascii="標楷體" w:hAnsi="標楷體" w:hint="eastAsia"/>
          <w:sz w:val="28"/>
          <w:szCs w:val="28"/>
        </w:rPr>
        <w:t>原住民族委員會</w:t>
      </w:r>
      <w:r w:rsidR="00625211" w:rsidRPr="00FB2D35">
        <w:rPr>
          <w:rFonts w:ascii="標楷體" w:hAnsi="標楷體" w:hint="eastAsia"/>
          <w:sz w:val="28"/>
          <w:szCs w:val="28"/>
        </w:rPr>
        <w:t>114年</w:t>
      </w:r>
      <w:r w:rsidR="00B7602B" w:rsidRPr="00FB2D35">
        <w:rPr>
          <w:rFonts w:ascii="標楷體" w:hAnsi="標楷體" w:hint="eastAsia"/>
          <w:sz w:val="28"/>
          <w:szCs w:val="28"/>
        </w:rPr>
        <w:t>10</w:t>
      </w:r>
      <w:r w:rsidR="00625211" w:rsidRPr="00FB2D35">
        <w:rPr>
          <w:rFonts w:ascii="標楷體" w:hAnsi="標楷體" w:hint="eastAsia"/>
          <w:sz w:val="28"/>
          <w:szCs w:val="28"/>
        </w:rPr>
        <w:t>月</w:t>
      </w:r>
      <w:r w:rsidR="00B7602B" w:rsidRPr="00FB2D35">
        <w:rPr>
          <w:rFonts w:ascii="標楷體" w:hAnsi="標楷體" w:hint="eastAsia"/>
          <w:sz w:val="28"/>
          <w:szCs w:val="28"/>
        </w:rPr>
        <w:t>1</w:t>
      </w:r>
      <w:r w:rsidR="00625211" w:rsidRPr="00FB2D35">
        <w:rPr>
          <w:rFonts w:ascii="標楷體" w:hAnsi="標楷體" w:hint="eastAsia"/>
          <w:sz w:val="28"/>
          <w:szCs w:val="28"/>
        </w:rPr>
        <w:t>日原</w:t>
      </w:r>
      <w:proofErr w:type="gramStart"/>
      <w:r w:rsidR="00625211" w:rsidRPr="00FB2D35">
        <w:rPr>
          <w:rFonts w:ascii="標楷體" w:hAnsi="標楷體" w:hint="eastAsia"/>
          <w:sz w:val="28"/>
          <w:szCs w:val="28"/>
        </w:rPr>
        <w:t>民社字第</w:t>
      </w:r>
      <w:r w:rsidR="00B7602B" w:rsidRPr="00FB2D35">
        <w:rPr>
          <w:rFonts w:ascii="標楷體" w:hAnsi="標楷體" w:hint="eastAsia"/>
          <w:sz w:val="28"/>
          <w:szCs w:val="28"/>
        </w:rPr>
        <w:t>1140049715</w:t>
      </w:r>
      <w:r w:rsidR="00625211" w:rsidRPr="00FB2D35">
        <w:rPr>
          <w:rFonts w:ascii="標楷體" w:hAnsi="標楷體" w:hint="eastAsia"/>
          <w:sz w:val="28"/>
          <w:szCs w:val="28"/>
        </w:rPr>
        <w:t>號</w:t>
      </w:r>
      <w:proofErr w:type="gramEnd"/>
      <w:r w:rsidR="00625211" w:rsidRPr="00FB2D35">
        <w:rPr>
          <w:rFonts w:ascii="標楷體" w:hAnsi="標楷體" w:hint="eastAsia"/>
          <w:sz w:val="28"/>
          <w:szCs w:val="28"/>
        </w:rPr>
        <w:t>函</w:t>
      </w:r>
      <w:r w:rsidRPr="00FB2D35">
        <w:rPr>
          <w:rFonts w:ascii="標楷體" w:hAnsi="標楷體" w:hint="eastAsia"/>
          <w:sz w:val="28"/>
          <w:szCs w:val="28"/>
        </w:rPr>
        <w:t>。</w:t>
      </w:r>
    </w:p>
    <w:p w14:paraId="59206D10" w14:textId="13A2F688" w:rsidR="00B7602B" w:rsidRPr="00FB2D35" w:rsidRDefault="00B7602B" w:rsidP="00B1333C">
      <w:pPr>
        <w:numPr>
          <w:ilvl w:val="1"/>
          <w:numId w:val="4"/>
        </w:numPr>
        <w:spacing w:line="560" w:lineRule="exact"/>
        <w:ind w:left="1202" w:hanging="720"/>
        <w:jc w:val="both"/>
        <w:rPr>
          <w:rFonts w:ascii="標楷體" w:hAnsi="標楷體"/>
          <w:sz w:val="28"/>
          <w:szCs w:val="28"/>
        </w:rPr>
      </w:pPr>
      <w:r w:rsidRPr="00FB2D35">
        <w:rPr>
          <w:rFonts w:ascii="標楷體" w:hAnsi="標楷體" w:hint="eastAsia"/>
          <w:sz w:val="28"/>
          <w:szCs w:val="28"/>
        </w:rPr>
        <w:t>原住民族委員會114年12月30日原</w:t>
      </w:r>
      <w:proofErr w:type="gramStart"/>
      <w:r w:rsidRPr="00FB2D35">
        <w:rPr>
          <w:rFonts w:ascii="標楷體" w:hAnsi="標楷體" w:hint="eastAsia"/>
          <w:sz w:val="28"/>
          <w:szCs w:val="28"/>
        </w:rPr>
        <w:t>民社字第1140066088號</w:t>
      </w:r>
      <w:proofErr w:type="gramEnd"/>
      <w:r w:rsidRPr="00FB2D35">
        <w:rPr>
          <w:rFonts w:ascii="標楷體" w:hAnsi="標楷體" w:hint="eastAsia"/>
          <w:sz w:val="28"/>
          <w:szCs w:val="28"/>
        </w:rPr>
        <w:t>函</w:t>
      </w:r>
      <w:r w:rsidR="004F1A2B" w:rsidRPr="00FB2D35">
        <w:rPr>
          <w:rFonts w:ascii="標楷體" w:hAnsi="標楷體" w:hint="eastAsia"/>
          <w:sz w:val="28"/>
          <w:szCs w:val="28"/>
        </w:rPr>
        <w:t>。</w:t>
      </w:r>
    </w:p>
    <w:p w14:paraId="0A80F164" w14:textId="77777777" w:rsidR="00B1333C" w:rsidRPr="00FB2D35" w:rsidRDefault="00B1333C" w:rsidP="004F1A2B">
      <w:pPr>
        <w:pStyle w:val="afb"/>
        <w:numPr>
          <w:ilvl w:val="0"/>
          <w:numId w:val="15"/>
        </w:numPr>
        <w:spacing w:line="560" w:lineRule="exact"/>
        <w:rPr>
          <w:rFonts w:ascii="標楷體" w:hAnsi="標楷體"/>
          <w:b/>
          <w:bCs/>
          <w:sz w:val="28"/>
          <w:szCs w:val="28"/>
        </w:rPr>
      </w:pPr>
      <w:r w:rsidRPr="00FB2D35">
        <w:rPr>
          <w:rFonts w:ascii="標楷體" w:hAnsi="標楷體" w:hint="eastAsia"/>
          <w:sz w:val="28"/>
          <w:szCs w:val="28"/>
        </w:rPr>
        <w:t>辦理機關</w:t>
      </w:r>
    </w:p>
    <w:p w14:paraId="77862D41" w14:textId="47E6A43A" w:rsidR="00B1333C" w:rsidRPr="00FB2D35" w:rsidRDefault="00625211" w:rsidP="00B1333C">
      <w:pPr>
        <w:pStyle w:val="afb"/>
        <w:numPr>
          <w:ilvl w:val="0"/>
          <w:numId w:val="16"/>
        </w:numPr>
        <w:spacing w:line="560" w:lineRule="exact"/>
        <w:ind w:left="1202"/>
        <w:rPr>
          <w:rFonts w:ascii="標楷體" w:hAnsi="標楷體"/>
          <w:sz w:val="28"/>
          <w:szCs w:val="28"/>
        </w:rPr>
      </w:pPr>
      <w:r w:rsidRPr="00FB2D35">
        <w:rPr>
          <w:rFonts w:ascii="標楷體" w:hAnsi="標楷體" w:hint="eastAsia"/>
          <w:sz w:val="28"/>
          <w:szCs w:val="28"/>
        </w:rPr>
        <w:t>指導單位：原住民族委員會</w:t>
      </w:r>
      <w:r w:rsidR="00B1333C" w:rsidRPr="00FB2D35">
        <w:rPr>
          <w:rFonts w:ascii="標楷體" w:hAnsi="標楷體" w:hint="eastAsia"/>
          <w:sz w:val="28"/>
          <w:szCs w:val="28"/>
        </w:rPr>
        <w:t>。</w:t>
      </w:r>
    </w:p>
    <w:p w14:paraId="0E9593F2" w14:textId="11BB8FF7" w:rsidR="004F1A2B" w:rsidRPr="00FB2D35" w:rsidRDefault="00625211" w:rsidP="00B1333C">
      <w:pPr>
        <w:pStyle w:val="afb"/>
        <w:numPr>
          <w:ilvl w:val="0"/>
          <w:numId w:val="16"/>
        </w:numPr>
        <w:spacing w:line="560" w:lineRule="exact"/>
        <w:rPr>
          <w:rFonts w:ascii="標楷體" w:hAnsi="標楷體"/>
          <w:b/>
          <w:bCs/>
          <w:sz w:val="28"/>
          <w:szCs w:val="28"/>
        </w:rPr>
      </w:pPr>
      <w:r w:rsidRPr="00FB2D35">
        <w:rPr>
          <w:rFonts w:ascii="標楷體" w:hAnsi="標楷體" w:hint="eastAsia"/>
          <w:sz w:val="28"/>
          <w:szCs w:val="28"/>
        </w:rPr>
        <w:t>承辦</w:t>
      </w:r>
      <w:r w:rsidR="003F464E" w:rsidRPr="00FB2D35">
        <w:rPr>
          <w:rFonts w:ascii="標楷體" w:hAnsi="標楷體" w:hint="eastAsia"/>
          <w:sz w:val="28"/>
          <w:szCs w:val="28"/>
        </w:rPr>
        <w:t>單位：</w:t>
      </w:r>
      <w:r w:rsidR="0090349D" w:rsidRPr="00FB2D35">
        <w:rPr>
          <w:rFonts w:ascii="標楷體" w:hAnsi="標楷體" w:hint="eastAsia"/>
          <w:sz w:val="28"/>
          <w:szCs w:val="28"/>
        </w:rPr>
        <w:t>高雄</w:t>
      </w:r>
      <w:r w:rsidR="003F464E" w:rsidRPr="00FB2D35">
        <w:rPr>
          <w:rFonts w:ascii="標楷體" w:hAnsi="標楷體" w:hint="eastAsia"/>
          <w:sz w:val="28"/>
          <w:szCs w:val="28"/>
        </w:rPr>
        <w:t>市政府原住民族事務委員會</w:t>
      </w:r>
      <w:r w:rsidR="00B1333C" w:rsidRPr="00FB2D35">
        <w:rPr>
          <w:rFonts w:ascii="標楷體" w:hAnsi="標楷體" w:hint="eastAsia"/>
          <w:sz w:val="28"/>
          <w:szCs w:val="28"/>
        </w:rPr>
        <w:t>。</w:t>
      </w:r>
    </w:p>
    <w:p w14:paraId="4925CFC4" w14:textId="2D6AC653" w:rsidR="00B1333C" w:rsidRPr="00FB2D35" w:rsidRDefault="00B1333C" w:rsidP="00B1333C">
      <w:pPr>
        <w:pStyle w:val="afb"/>
        <w:numPr>
          <w:ilvl w:val="0"/>
          <w:numId w:val="16"/>
        </w:numPr>
        <w:spacing w:line="560" w:lineRule="exact"/>
        <w:rPr>
          <w:rFonts w:ascii="標楷體" w:hAnsi="標楷體"/>
          <w:b/>
          <w:bCs/>
          <w:sz w:val="28"/>
          <w:szCs w:val="28"/>
        </w:rPr>
      </w:pPr>
      <w:r w:rsidRPr="00FB2D35">
        <w:rPr>
          <w:rFonts w:ascii="標楷體" w:hAnsi="標楷體" w:hint="eastAsia"/>
          <w:sz w:val="28"/>
          <w:szCs w:val="28"/>
        </w:rPr>
        <w:t>協辦機關：本市區公所。</w:t>
      </w:r>
    </w:p>
    <w:p w14:paraId="721930F3" w14:textId="0AD166C1" w:rsidR="00B1333C" w:rsidRPr="00FB2D35" w:rsidRDefault="00B1333C" w:rsidP="00B1333C">
      <w:pPr>
        <w:pStyle w:val="afb"/>
        <w:numPr>
          <w:ilvl w:val="0"/>
          <w:numId w:val="16"/>
        </w:numPr>
        <w:spacing w:line="560" w:lineRule="exact"/>
        <w:rPr>
          <w:rFonts w:ascii="標楷體" w:hAnsi="標楷體"/>
          <w:b/>
          <w:bCs/>
          <w:sz w:val="28"/>
          <w:szCs w:val="28"/>
        </w:rPr>
      </w:pPr>
      <w:r w:rsidRPr="00FB2D35">
        <w:rPr>
          <w:rFonts w:ascii="標楷體" w:hAnsi="標楷體" w:hint="eastAsia"/>
          <w:sz w:val="28"/>
          <w:szCs w:val="28"/>
        </w:rPr>
        <w:t>執行單位：符合下列資格之</w:t>
      </w:r>
      <w:proofErr w:type="gramStart"/>
      <w:r w:rsidRPr="00FB2D35">
        <w:rPr>
          <w:rFonts w:ascii="標楷體" w:hAnsi="標楷體" w:hint="eastAsia"/>
          <w:sz w:val="28"/>
          <w:szCs w:val="28"/>
        </w:rPr>
        <w:t>一</w:t>
      </w:r>
      <w:proofErr w:type="gramEnd"/>
      <w:r w:rsidRPr="00FB2D35">
        <w:rPr>
          <w:rFonts w:ascii="標楷體" w:hAnsi="標楷體" w:hint="eastAsia"/>
          <w:sz w:val="28"/>
          <w:szCs w:val="28"/>
        </w:rPr>
        <w:t>者，始得承接</w:t>
      </w:r>
    </w:p>
    <w:p w14:paraId="55A7C1A4" w14:textId="64DF804D" w:rsidR="00B1333C" w:rsidRPr="00FB2D35" w:rsidRDefault="00B1333C" w:rsidP="00B1333C">
      <w:pPr>
        <w:pStyle w:val="afb"/>
        <w:numPr>
          <w:ilvl w:val="2"/>
          <w:numId w:val="4"/>
        </w:numPr>
        <w:spacing w:line="560" w:lineRule="exact"/>
        <w:ind w:left="1786" w:hanging="737"/>
        <w:rPr>
          <w:rFonts w:ascii="標楷體" w:hAnsi="標楷體"/>
          <w:sz w:val="28"/>
          <w:szCs w:val="28"/>
        </w:rPr>
      </w:pPr>
      <w:r w:rsidRPr="00FB2D35">
        <w:rPr>
          <w:rFonts w:ascii="標楷體" w:hAnsi="標楷體" w:hint="eastAsia"/>
          <w:sz w:val="28"/>
          <w:szCs w:val="28"/>
        </w:rPr>
        <w:t>立案人民團體</w:t>
      </w:r>
    </w:p>
    <w:p w14:paraId="3072292E" w14:textId="6DF01F5D" w:rsidR="00B1333C" w:rsidRPr="00FB2D35" w:rsidRDefault="00B1333C" w:rsidP="00B1333C">
      <w:pPr>
        <w:pStyle w:val="afb"/>
        <w:numPr>
          <w:ilvl w:val="3"/>
          <w:numId w:val="4"/>
        </w:numPr>
        <w:spacing w:line="560" w:lineRule="exact"/>
        <w:rPr>
          <w:rFonts w:ascii="標楷體" w:hAnsi="標楷體"/>
          <w:sz w:val="28"/>
          <w:szCs w:val="28"/>
        </w:rPr>
      </w:pPr>
      <w:r w:rsidRPr="00FB2D35">
        <w:rPr>
          <w:rFonts w:ascii="標楷體" w:hAnsi="標楷體" w:hint="eastAsia"/>
          <w:sz w:val="28"/>
          <w:szCs w:val="28"/>
        </w:rPr>
        <w:t>原住民機構、法人或團體：以在地組織者為優先。</w:t>
      </w:r>
    </w:p>
    <w:p w14:paraId="470034A3" w14:textId="55D3A8E8" w:rsidR="00B1333C" w:rsidRPr="00FB2D35" w:rsidRDefault="00B1333C" w:rsidP="00B1333C">
      <w:pPr>
        <w:pStyle w:val="afb"/>
        <w:numPr>
          <w:ilvl w:val="3"/>
          <w:numId w:val="4"/>
        </w:numPr>
        <w:spacing w:line="560" w:lineRule="exact"/>
        <w:rPr>
          <w:rFonts w:ascii="標楷體" w:hAnsi="標楷體"/>
          <w:sz w:val="28"/>
          <w:szCs w:val="28"/>
        </w:rPr>
      </w:pPr>
      <w:r w:rsidRPr="00FB2D35">
        <w:rPr>
          <w:rFonts w:ascii="標楷體" w:hAnsi="標楷體" w:hint="eastAsia"/>
          <w:sz w:val="28"/>
          <w:szCs w:val="28"/>
        </w:rPr>
        <w:t>社會團體（含社區發展協會）、照顧服務勞動合作社。</w:t>
      </w:r>
    </w:p>
    <w:p w14:paraId="0EDA18F7" w14:textId="6D553C33" w:rsidR="00B1333C" w:rsidRPr="00FB2D35" w:rsidRDefault="00B1333C" w:rsidP="00B1333C">
      <w:pPr>
        <w:pStyle w:val="afb"/>
        <w:numPr>
          <w:ilvl w:val="3"/>
          <w:numId w:val="4"/>
        </w:numPr>
        <w:spacing w:line="560" w:lineRule="exact"/>
        <w:rPr>
          <w:rFonts w:ascii="標楷體" w:hAnsi="標楷體"/>
          <w:sz w:val="28"/>
          <w:szCs w:val="28"/>
        </w:rPr>
      </w:pPr>
      <w:r w:rsidRPr="00FB2D35">
        <w:rPr>
          <w:rFonts w:ascii="標楷體" w:hAnsi="標楷體" w:hint="eastAsia"/>
          <w:sz w:val="28"/>
          <w:szCs w:val="28"/>
        </w:rPr>
        <w:t>財團法人社會福利、宗教組織、文教等基金會捐助章程中明定辦理社會福利事項者。</w:t>
      </w:r>
    </w:p>
    <w:p w14:paraId="7684EF5B" w14:textId="3E981A14" w:rsidR="00B1333C" w:rsidRPr="00FB2D35" w:rsidRDefault="00B1333C" w:rsidP="00B1333C">
      <w:pPr>
        <w:pStyle w:val="afb"/>
        <w:numPr>
          <w:ilvl w:val="2"/>
          <w:numId w:val="4"/>
        </w:numPr>
        <w:spacing w:line="560" w:lineRule="exact"/>
        <w:ind w:left="1786" w:hanging="737"/>
        <w:rPr>
          <w:rFonts w:ascii="標楷體" w:hAnsi="標楷體"/>
          <w:b/>
          <w:bCs/>
          <w:sz w:val="28"/>
          <w:szCs w:val="28"/>
        </w:rPr>
      </w:pPr>
      <w:r w:rsidRPr="00FB2D35">
        <w:rPr>
          <w:rFonts w:ascii="標楷體" w:hAnsi="標楷體" w:hint="eastAsia"/>
          <w:sz w:val="28"/>
          <w:szCs w:val="28"/>
        </w:rPr>
        <w:t>立案</w:t>
      </w:r>
      <w:proofErr w:type="gramStart"/>
      <w:r w:rsidRPr="00FB2D35">
        <w:rPr>
          <w:rFonts w:ascii="標楷體" w:hAnsi="標楷體" w:hint="eastAsia"/>
          <w:sz w:val="28"/>
          <w:szCs w:val="28"/>
        </w:rPr>
        <w:t>醫</w:t>
      </w:r>
      <w:proofErr w:type="gramEnd"/>
      <w:r w:rsidRPr="00FB2D35">
        <w:rPr>
          <w:rFonts w:ascii="標楷體" w:hAnsi="標楷體" w:hint="eastAsia"/>
          <w:sz w:val="28"/>
          <w:szCs w:val="28"/>
        </w:rPr>
        <w:t>事機構或長期照顧服務機構：機構負責人以原住民擔任為優先。</w:t>
      </w:r>
    </w:p>
    <w:p w14:paraId="0D97ED5D" w14:textId="503D64BA" w:rsidR="00B1333C" w:rsidRPr="00FB2D35" w:rsidRDefault="00B1333C" w:rsidP="00B1333C">
      <w:pPr>
        <w:pStyle w:val="afb"/>
        <w:numPr>
          <w:ilvl w:val="2"/>
          <w:numId w:val="4"/>
        </w:numPr>
        <w:spacing w:line="560" w:lineRule="exact"/>
        <w:ind w:left="1786" w:hanging="737"/>
        <w:rPr>
          <w:rFonts w:ascii="標楷體" w:hAnsi="標楷體"/>
          <w:b/>
          <w:bCs/>
          <w:sz w:val="28"/>
          <w:szCs w:val="28"/>
        </w:rPr>
      </w:pPr>
      <w:r w:rsidRPr="00FB2D35">
        <w:rPr>
          <w:rFonts w:ascii="標楷體" w:hAnsi="標楷體" w:hint="eastAsia"/>
          <w:sz w:val="28"/>
          <w:szCs w:val="28"/>
        </w:rPr>
        <w:t>大專院校：設有醫學、護理學、社會工作、老人照顧、長期照顧、物理治療、職能治療、營養學、公共衛生相關科系所之大專校院。</w:t>
      </w:r>
    </w:p>
    <w:p w14:paraId="5E273D6F" w14:textId="77777777" w:rsidR="003A1F33" w:rsidRDefault="003A1F33" w:rsidP="00B4290D">
      <w:pPr>
        <w:pStyle w:val="afb"/>
        <w:spacing w:line="560" w:lineRule="exact"/>
        <w:ind w:left="1440"/>
        <w:rPr>
          <w:rFonts w:ascii="標楷體" w:hAnsi="標楷體"/>
          <w:sz w:val="28"/>
          <w:szCs w:val="28"/>
        </w:rPr>
      </w:pPr>
    </w:p>
    <w:p w14:paraId="43D2F592" w14:textId="77777777" w:rsidR="0031213A" w:rsidRDefault="0031213A" w:rsidP="003A1F33">
      <w:pPr>
        <w:pStyle w:val="afb"/>
        <w:spacing w:line="560" w:lineRule="exact"/>
        <w:ind w:left="1200"/>
        <w:rPr>
          <w:rFonts w:ascii="標楷體" w:hAnsi="標楷體"/>
          <w:sz w:val="28"/>
          <w:szCs w:val="28"/>
        </w:rPr>
      </w:pPr>
    </w:p>
    <w:p w14:paraId="6AE561A5" w14:textId="77777777" w:rsidR="0031213A" w:rsidRDefault="0031213A" w:rsidP="003A1F33">
      <w:pPr>
        <w:pStyle w:val="afb"/>
        <w:spacing w:line="560" w:lineRule="exact"/>
        <w:ind w:left="1200"/>
        <w:rPr>
          <w:rFonts w:ascii="標楷體" w:hAnsi="標楷體"/>
          <w:b/>
          <w:bCs/>
          <w:sz w:val="28"/>
          <w:szCs w:val="28"/>
        </w:rPr>
      </w:pPr>
    </w:p>
    <w:p w14:paraId="28A5A42E" w14:textId="77777777" w:rsidR="0031213A" w:rsidRDefault="0031213A" w:rsidP="003A1F33">
      <w:pPr>
        <w:pStyle w:val="afb"/>
        <w:spacing w:line="560" w:lineRule="exact"/>
        <w:ind w:left="1200"/>
        <w:rPr>
          <w:rFonts w:ascii="標楷體" w:hAnsi="標楷體"/>
          <w:b/>
          <w:bCs/>
          <w:sz w:val="28"/>
          <w:szCs w:val="28"/>
        </w:rPr>
      </w:pPr>
    </w:p>
    <w:p w14:paraId="3EB27ACA" w14:textId="77777777" w:rsidR="003A1F33" w:rsidRPr="00FB2D35" w:rsidRDefault="003A1F33" w:rsidP="003A1F33">
      <w:pPr>
        <w:pStyle w:val="afb"/>
        <w:spacing w:line="560" w:lineRule="exact"/>
        <w:ind w:left="1200"/>
        <w:rPr>
          <w:rFonts w:ascii="標楷體" w:hAnsi="標楷體"/>
          <w:b/>
          <w:bCs/>
          <w:sz w:val="28"/>
          <w:szCs w:val="28"/>
        </w:rPr>
      </w:pPr>
    </w:p>
    <w:p w14:paraId="68EE5512" w14:textId="143A5551" w:rsidR="001B63EB" w:rsidRPr="00FB2D35" w:rsidRDefault="005D67B3" w:rsidP="004F1A2B">
      <w:pPr>
        <w:pStyle w:val="afb"/>
        <w:numPr>
          <w:ilvl w:val="0"/>
          <w:numId w:val="15"/>
        </w:numPr>
        <w:spacing w:line="560" w:lineRule="exact"/>
        <w:rPr>
          <w:rFonts w:ascii="標楷體" w:hAnsi="標楷體"/>
          <w:b/>
          <w:bCs/>
          <w:color w:val="000000"/>
          <w:sz w:val="28"/>
          <w:szCs w:val="28"/>
        </w:rPr>
      </w:pPr>
      <w:bookmarkStart w:id="0" w:name="_申請及審查程序"/>
      <w:bookmarkEnd w:id="0"/>
      <w:r w:rsidRPr="00FB2D35">
        <w:rPr>
          <w:rFonts w:ascii="標楷體" w:hAnsi="標楷體" w:hint="eastAsia"/>
          <w:color w:val="000000"/>
          <w:sz w:val="28"/>
          <w:szCs w:val="28"/>
        </w:rPr>
        <w:lastRenderedPageBreak/>
        <w:t>本市</w:t>
      </w:r>
      <w:r w:rsidR="00A008A4" w:rsidRPr="00FB2D35">
        <w:rPr>
          <w:rFonts w:ascii="標楷體" w:hAnsi="標楷體" w:hint="eastAsia"/>
          <w:color w:val="000000"/>
          <w:sz w:val="28"/>
          <w:szCs w:val="28"/>
        </w:rPr>
        <w:t>新設</w:t>
      </w:r>
      <w:proofErr w:type="gramStart"/>
      <w:r w:rsidR="00A008A4" w:rsidRPr="00FB2D35">
        <w:rPr>
          <w:rFonts w:ascii="標楷體" w:hAnsi="標楷體" w:hint="eastAsia"/>
          <w:color w:val="000000"/>
          <w:sz w:val="28"/>
          <w:szCs w:val="28"/>
        </w:rPr>
        <w:t>文健站</w:t>
      </w:r>
      <w:proofErr w:type="gramEnd"/>
      <w:r w:rsidR="00A008A4" w:rsidRPr="00FB2D35">
        <w:rPr>
          <w:rFonts w:ascii="標楷體" w:hAnsi="標楷體" w:hint="eastAsia"/>
          <w:color w:val="000000"/>
          <w:sz w:val="28"/>
          <w:szCs w:val="28"/>
        </w:rPr>
        <w:t>布建原則</w:t>
      </w:r>
      <w:r w:rsidR="001B63EB" w:rsidRPr="00FB2D35">
        <w:rPr>
          <w:rFonts w:ascii="標楷體" w:hAnsi="標楷體" w:hint="eastAsia"/>
          <w:color w:val="000000"/>
          <w:sz w:val="28"/>
          <w:szCs w:val="28"/>
        </w:rPr>
        <w:t>：</w:t>
      </w:r>
    </w:p>
    <w:p w14:paraId="25938A96" w14:textId="79E14D79" w:rsidR="005D38A2" w:rsidRPr="00FB2D35" w:rsidRDefault="005D38A2" w:rsidP="00B1333C">
      <w:pPr>
        <w:numPr>
          <w:ilvl w:val="1"/>
          <w:numId w:val="17"/>
        </w:numPr>
        <w:spacing w:line="560" w:lineRule="exact"/>
        <w:ind w:left="1202" w:hanging="720"/>
        <w:jc w:val="both"/>
        <w:rPr>
          <w:sz w:val="28"/>
          <w:szCs w:val="28"/>
          <w:lang w:val="x-none"/>
        </w:rPr>
      </w:pPr>
      <w:r w:rsidRPr="00FB2D35">
        <w:rPr>
          <w:rFonts w:ascii="標楷體" w:hAnsi="標楷體" w:hint="eastAsia"/>
          <w:color w:val="000000"/>
          <w:sz w:val="28"/>
          <w:szCs w:val="28"/>
        </w:rPr>
        <w:t>目前</w:t>
      </w:r>
      <w:proofErr w:type="gramStart"/>
      <w:r w:rsidRPr="00FB2D35">
        <w:rPr>
          <w:rFonts w:ascii="標楷體" w:hAnsi="標楷體" w:hint="eastAsia"/>
          <w:color w:val="000000"/>
          <w:sz w:val="28"/>
          <w:szCs w:val="28"/>
        </w:rPr>
        <w:t>本市布建</w:t>
      </w:r>
      <w:proofErr w:type="gramEnd"/>
      <w:r w:rsidRPr="00FB2D35">
        <w:rPr>
          <w:rFonts w:ascii="標楷體" w:hAnsi="標楷體" w:hint="eastAsia"/>
          <w:color w:val="000000"/>
          <w:sz w:val="28"/>
          <w:szCs w:val="28"/>
        </w:rPr>
        <w:t>情形，原鄉地區各部落已布建完畢，</w:t>
      </w:r>
      <w:proofErr w:type="gramStart"/>
      <w:r w:rsidRPr="00FB2D35">
        <w:rPr>
          <w:rFonts w:ascii="標楷體" w:hAnsi="標楷體" w:hint="eastAsia"/>
          <w:color w:val="000000"/>
          <w:sz w:val="28"/>
          <w:szCs w:val="28"/>
        </w:rPr>
        <w:t>惟非原住民</w:t>
      </w:r>
      <w:proofErr w:type="gramEnd"/>
      <w:r w:rsidRPr="00FB2D35">
        <w:rPr>
          <w:rFonts w:ascii="標楷體" w:hAnsi="標楷體" w:hint="eastAsia"/>
          <w:color w:val="000000"/>
          <w:sz w:val="28"/>
          <w:szCs w:val="28"/>
        </w:rPr>
        <w:t>地區倘符合原住民族委員會(以下簡稱原民會)115年文化健康站實施計畫(下稱實施計畫)布建原則，得優先設置：</w:t>
      </w:r>
    </w:p>
    <w:p w14:paraId="24E5F5CA" w14:textId="5BEFEA68" w:rsidR="005D38A2" w:rsidRPr="00FB2D35" w:rsidRDefault="005D38A2" w:rsidP="00B1333C">
      <w:pPr>
        <w:pStyle w:val="afb"/>
        <w:numPr>
          <w:ilvl w:val="2"/>
          <w:numId w:val="17"/>
        </w:numPr>
        <w:spacing w:line="560" w:lineRule="exact"/>
        <w:jc w:val="both"/>
        <w:rPr>
          <w:rFonts w:ascii="標楷體" w:hAnsi="標楷體"/>
          <w:color w:val="000000"/>
          <w:sz w:val="28"/>
          <w:szCs w:val="28"/>
        </w:rPr>
      </w:pPr>
      <w:r w:rsidRPr="00FB2D35">
        <w:rPr>
          <w:rFonts w:ascii="標楷體" w:hAnsi="標楷體" w:hint="eastAsia"/>
          <w:color w:val="000000"/>
          <w:sz w:val="28"/>
          <w:szCs w:val="28"/>
        </w:rPr>
        <w:t>本市尚未設置社區照顧關懷據點、</w:t>
      </w:r>
      <w:proofErr w:type="gramStart"/>
      <w:r w:rsidRPr="00FB2D35">
        <w:rPr>
          <w:rFonts w:ascii="標楷體" w:hAnsi="標楷體" w:hint="eastAsia"/>
          <w:color w:val="000000"/>
          <w:sz w:val="28"/>
          <w:szCs w:val="28"/>
        </w:rPr>
        <w:t>文健站</w:t>
      </w:r>
      <w:proofErr w:type="gramEnd"/>
      <w:r w:rsidRPr="00FB2D35">
        <w:rPr>
          <w:rFonts w:ascii="標楷體" w:hAnsi="標楷體" w:hint="eastAsia"/>
          <w:color w:val="000000"/>
          <w:sz w:val="28"/>
          <w:szCs w:val="28"/>
        </w:rPr>
        <w:t>或巷</w:t>
      </w:r>
      <w:proofErr w:type="gramStart"/>
      <w:r w:rsidRPr="00FB2D35">
        <w:rPr>
          <w:rFonts w:ascii="標楷體" w:hAnsi="標楷體" w:hint="eastAsia"/>
          <w:color w:val="000000"/>
          <w:sz w:val="28"/>
          <w:szCs w:val="28"/>
        </w:rPr>
        <w:t>弄長照站(社照C/醫</w:t>
      </w:r>
      <w:proofErr w:type="gramEnd"/>
      <w:r w:rsidRPr="00FB2D35">
        <w:rPr>
          <w:rFonts w:ascii="標楷體" w:hAnsi="標楷體" w:hint="eastAsia"/>
          <w:color w:val="000000"/>
          <w:sz w:val="28"/>
          <w:szCs w:val="28"/>
        </w:rPr>
        <w:t>事C)之村里。</w:t>
      </w:r>
    </w:p>
    <w:p w14:paraId="32395147" w14:textId="27817C68" w:rsidR="005D38A2" w:rsidRPr="00FB2D35" w:rsidRDefault="005D38A2" w:rsidP="00B1333C">
      <w:pPr>
        <w:pStyle w:val="afb"/>
        <w:numPr>
          <w:ilvl w:val="2"/>
          <w:numId w:val="17"/>
        </w:numPr>
        <w:spacing w:line="560" w:lineRule="exact"/>
        <w:jc w:val="both"/>
        <w:rPr>
          <w:sz w:val="28"/>
          <w:szCs w:val="28"/>
          <w:lang w:val="x-none"/>
        </w:rPr>
      </w:pPr>
      <w:r w:rsidRPr="00FB2D35">
        <w:rPr>
          <w:rFonts w:ascii="標楷體" w:hAnsi="標楷體" w:hint="eastAsia"/>
          <w:color w:val="000000"/>
          <w:sz w:val="28"/>
          <w:szCs w:val="28"/>
        </w:rPr>
        <w:t>本市醫療、福利、交通等相關資源缺乏或不易取得照顧服務之原住民族聚落。</w:t>
      </w:r>
    </w:p>
    <w:p w14:paraId="38A2CD01" w14:textId="77777777" w:rsidR="0095247D" w:rsidRPr="0095247D" w:rsidRDefault="005D38A2" w:rsidP="00B1333C">
      <w:pPr>
        <w:pStyle w:val="afb"/>
        <w:numPr>
          <w:ilvl w:val="2"/>
          <w:numId w:val="17"/>
        </w:numPr>
        <w:spacing w:line="560" w:lineRule="exact"/>
        <w:jc w:val="both"/>
        <w:rPr>
          <w:sz w:val="28"/>
          <w:szCs w:val="28"/>
          <w:lang w:val="x-none"/>
        </w:rPr>
      </w:pPr>
      <w:r w:rsidRPr="00FB2D35">
        <w:rPr>
          <w:rFonts w:ascii="標楷體" w:hAnsi="標楷體" w:hint="eastAsia"/>
          <w:color w:val="000000"/>
          <w:sz w:val="28"/>
          <w:szCs w:val="28"/>
        </w:rPr>
        <w:t>經本會評估確有其設置必要性，經確認該行政區，55歲以上原住民族人數有到站需求逾20人以上之村里，並確認該村里社區照顧關懷據點、</w:t>
      </w:r>
      <w:proofErr w:type="gramStart"/>
      <w:r w:rsidRPr="00FB2D35">
        <w:rPr>
          <w:rFonts w:ascii="標楷體" w:hAnsi="標楷體" w:hint="eastAsia"/>
          <w:color w:val="000000"/>
          <w:sz w:val="28"/>
          <w:szCs w:val="28"/>
        </w:rPr>
        <w:t>文健站</w:t>
      </w:r>
      <w:proofErr w:type="gramEnd"/>
      <w:r w:rsidRPr="00FB2D35">
        <w:rPr>
          <w:rFonts w:ascii="標楷體" w:hAnsi="標楷體" w:hint="eastAsia"/>
          <w:color w:val="000000"/>
          <w:sz w:val="28"/>
          <w:szCs w:val="28"/>
        </w:rPr>
        <w:t>或巷</w:t>
      </w:r>
      <w:proofErr w:type="gramStart"/>
      <w:r w:rsidRPr="00FB2D35">
        <w:rPr>
          <w:rFonts w:ascii="標楷體" w:hAnsi="標楷體" w:hint="eastAsia"/>
          <w:color w:val="000000"/>
          <w:sz w:val="28"/>
          <w:szCs w:val="28"/>
        </w:rPr>
        <w:t>弄長照站</w:t>
      </w:r>
      <w:proofErr w:type="gramEnd"/>
      <w:r w:rsidRPr="00FB2D35">
        <w:rPr>
          <w:rFonts w:ascii="標楷體" w:hAnsi="標楷體" w:hint="eastAsia"/>
          <w:color w:val="000000"/>
          <w:sz w:val="28"/>
          <w:szCs w:val="28"/>
        </w:rPr>
        <w:t>者已提供每周服務達10個時段、服務人數超過40人為設置原則，經盤點結果符合原則有</w:t>
      </w:r>
      <w:r w:rsidR="0095247D">
        <w:rPr>
          <w:rFonts w:ascii="標楷體" w:hAnsi="標楷體" w:hint="eastAsia"/>
          <w:color w:val="000000"/>
          <w:sz w:val="28"/>
          <w:szCs w:val="28"/>
        </w:rPr>
        <w:t>：</w:t>
      </w:r>
    </w:p>
    <w:p w14:paraId="03446D86" w14:textId="732A4D99" w:rsidR="0095247D" w:rsidRDefault="005D38A2" w:rsidP="0095247D">
      <w:pPr>
        <w:pStyle w:val="afb"/>
        <w:numPr>
          <w:ilvl w:val="0"/>
          <w:numId w:val="18"/>
        </w:numPr>
        <w:spacing w:line="560" w:lineRule="exact"/>
        <w:jc w:val="both"/>
        <w:rPr>
          <w:rFonts w:ascii="標楷體" w:hAnsi="標楷體"/>
          <w:color w:val="000000"/>
          <w:sz w:val="28"/>
          <w:szCs w:val="28"/>
        </w:rPr>
      </w:pPr>
      <w:r w:rsidRPr="00FB2D35">
        <w:rPr>
          <w:rFonts w:ascii="標楷體" w:hAnsi="標楷體" w:hint="eastAsia"/>
          <w:color w:val="000000"/>
          <w:sz w:val="28"/>
          <w:szCs w:val="28"/>
        </w:rPr>
        <w:t>六龜區六龜里、</w:t>
      </w:r>
      <w:proofErr w:type="gramStart"/>
      <w:r w:rsidRPr="00FB2D35">
        <w:rPr>
          <w:rFonts w:ascii="標楷體" w:hAnsi="標楷體" w:hint="eastAsia"/>
          <w:color w:val="000000"/>
          <w:sz w:val="28"/>
          <w:szCs w:val="28"/>
        </w:rPr>
        <w:t>老濃里</w:t>
      </w:r>
      <w:proofErr w:type="gramEnd"/>
      <w:r w:rsidRPr="00FB2D35">
        <w:rPr>
          <w:rFonts w:ascii="標楷體" w:hAnsi="標楷體" w:hint="eastAsia"/>
          <w:color w:val="000000"/>
          <w:sz w:val="28"/>
          <w:szCs w:val="28"/>
        </w:rPr>
        <w:t>、中興里</w:t>
      </w:r>
      <w:r w:rsidR="0095247D">
        <w:rPr>
          <w:rFonts w:ascii="標楷體" w:hAnsi="標楷體" w:hint="eastAsia"/>
          <w:color w:val="000000"/>
          <w:sz w:val="28"/>
          <w:szCs w:val="28"/>
        </w:rPr>
        <w:t>。</w:t>
      </w:r>
    </w:p>
    <w:p w14:paraId="6A9AFF9D" w14:textId="77777777" w:rsidR="0095247D" w:rsidRPr="0095247D" w:rsidRDefault="005D38A2" w:rsidP="0095247D">
      <w:pPr>
        <w:pStyle w:val="afb"/>
        <w:numPr>
          <w:ilvl w:val="0"/>
          <w:numId w:val="18"/>
        </w:numPr>
        <w:spacing w:line="560" w:lineRule="exact"/>
        <w:jc w:val="both"/>
        <w:rPr>
          <w:sz w:val="28"/>
          <w:szCs w:val="28"/>
          <w:lang w:val="x-none"/>
        </w:rPr>
      </w:pPr>
      <w:r w:rsidRPr="00FB2D35">
        <w:rPr>
          <w:rFonts w:ascii="標楷體" w:hAnsi="標楷體" w:hint="eastAsia"/>
          <w:color w:val="000000"/>
          <w:sz w:val="28"/>
          <w:szCs w:val="28"/>
        </w:rPr>
        <w:t>鳳山區過</w:t>
      </w:r>
      <w:proofErr w:type="gramStart"/>
      <w:r w:rsidRPr="00FB2D35">
        <w:rPr>
          <w:rFonts w:ascii="標楷體" w:hAnsi="標楷體" w:hint="eastAsia"/>
          <w:color w:val="000000"/>
          <w:sz w:val="28"/>
          <w:szCs w:val="28"/>
        </w:rPr>
        <w:t>埤</w:t>
      </w:r>
      <w:proofErr w:type="gramEnd"/>
      <w:r w:rsidRPr="00FB2D35">
        <w:rPr>
          <w:rFonts w:ascii="標楷體" w:hAnsi="標楷體" w:hint="eastAsia"/>
          <w:color w:val="000000"/>
          <w:sz w:val="28"/>
          <w:szCs w:val="28"/>
        </w:rPr>
        <w:t>里、中榮里、生明里、文福里</w:t>
      </w:r>
      <w:r w:rsidR="0095247D">
        <w:rPr>
          <w:rFonts w:ascii="標楷體" w:hAnsi="標楷體" w:hint="eastAsia"/>
          <w:color w:val="000000"/>
          <w:sz w:val="28"/>
          <w:szCs w:val="28"/>
        </w:rPr>
        <w:t>。</w:t>
      </w:r>
    </w:p>
    <w:p w14:paraId="596984DE" w14:textId="77777777" w:rsidR="0095247D" w:rsidRPr="0095247D" w:rsidRDefault="005D38A2" w:rsidP="0095247D">
      <w:pPr>
        <w:pStyle w:val="afb"/>
        <w:numPr>
          <w:ilvl w:val="0"/>
          <w:numId w:val="18"/>
        </w:numPr>
        <w:spacing w:line="560" w:lineRule="exact"/>
        <w:jc w:val="both"/>
        <w:rPr>
          <w:sz w:val="28"/>
          <w:szCs w:val="28"/>
          <w:lang w:val="x-none"/>
        </w:rPr>
      </w:pPr>
      <w:r w:rsidRPr="00FB2D35">
        <w:rPr>
          <w:rFonts w:ascii="標楷體" w:hAnsi="標楷體" w:hint="eastAsia"/>
          <w:color w:val="000000"/>
          <w:sz w:val="28"/>
          <w:szCs w:val="28"/>
        </w:rPr>
        <w:t>鼓山區龍子里</w:t>
      </w:r>
      <w:r w:rsidR="0095247D">
        <w:rPr>
          <w:rFonts w:ascii="標楷體" w:hAnsi="標楷體" w:hint="eastAsia"/>
          <w:color w:val="000000"/>
          <w:sz w:val="28"/>
          <w:szCs w:val="28"/>
        </w:rPr>
        <w:t>。</w:t>
      </w:r>
    </w:p>
    <w:p w14:paraId="012ABBDB" w14:textId="77777777" w:rsidR="0095247D" w:rsidRPr="0095247D" w:rsidRDefault="005D38A2" w:rsidP="0095247D">
      <w:pPr>
        <w:pStyle w:val="afb"/>
        <w:numPr>
          <w:ilvl w:val="0"/>
          <w:numId w:val="18"/>
        </w:numPr>
        <w:spacing w:line="560" w:lineRule="exact"/>
        <w:jc w:val="both"/>
        <w:rPr>
          <w:sz w:val="28"/>
          <w:szCs w:val="28"/>
          <w:lang w:val="x-none"/>
        </w:rPr>
      </w:pPr>
      <w:r w:rsidRPr="00FB2D35">
        <w:rPr>
          <w:rFonts w:ascii="標楷體" w:hAnsi="標楷體" w:hint="eastAsia"/>
          <w:color w:val="000000"/>
          <w:sz w:val="28"/>
          <w:szCs w:val="28"/>
        </w:rPr>
        <w:t>楠梓區清豐里</w:t>
      </w:r>
      <w:r w:rsidR="0095247D">
        <w:rPr>
          <w:rFonts w:ascii="標楷體" w:hAnsi="標楷體" w:hint="eastAsia"/>
          <w:color w:val="000000"/>
          <w:sz w:val="28"/>
          <w:szCs w:val="28"/>
        </w:rPr>
        <w:t>。</w:t>
      </w:r>
    </w:p>
    <w:p w14:paraId="412FA44E" w14:textId="77777777" w:rsidR="0095247D" w:rsidRPr="0095247D" w:rsidRDefault="005D38A2" w:rsidP="0095247D">
      <w:pPr>
        <w:pStyle w:val="afb"/>
        <w:numPr>
          <w:ilvl w:val="0"/>
          <w:numId w:val="18"/>
        </w:numPr>
        <w:spacing w:line="560" w:lineRule="exact"/>
        <w:jc w:val="both"/>
        <w:rPr>
          <w:sz w:val="28"/>
          <w:szCs w:val="28"/>
          <w:lang w:val="x-none"/>
        </w:rPr>
      </w:pPr>
      <w:r w:rsidRPr="00FB2D35">
        <w:rPr>
          <w:rFonts w:ascii="標楷體" w:hAnsi="標楷體" w:hint="eastAsia"/>
          <w:color w:val="000000"/>
          <w:sz w:val="28"/>
          <w:szCs w:val="28"/>
        </w:rPr>
        <w:t>左營區海勝里</w:t>
      </w:r>
      <w:r w:rsidR="0095247D">
        <w:rPr>
          <w:rFonts w:ascii="標楷體" w:hAnsi="標楷體" w:hint="eastAsia"/>
          <w:color w:val="000000"/>
          <w:sz w:val="28"/>
          <w:szCs w:val="28"/>
        </w:rPr>
        <w:t>。</w:t>
      </w:r>
    </w:p>
    <w:p w14:paraId="681B719C" w14:textId="77777777" w:rsidR="0095247D" w:rsidRPr="0095247D" w:rsidRDefault="005D38A2" w:rsidP="0095247D">
      <w:pPr>
        <w:pStyle w:val="afb"/>
        <w:numPr>
          <w:ilvl w:val="0"/>
          <w:numId w:val="18"/>
        </w:numPr>
        <w:spacing w:line="560" w:lineRule="exact"/>
        <w:jc w:val="both"/>
        <w:rPr>
          <w:sz w:val="28"/>
          <w:szCs w:val="28"/>
          <w:lang w:val="x-none"/>
        </w:rPr>
      </w:pPr>
      <w:r w:rsidRPr="00FB2D35">
        <w:rPr>
          <w:rFonts w:ascii="標楷體" w:hAnsi="標楷體" w:hint="eastAsia"/>
          <w:color w:val="000000"/>
          <w:sz w:val="28"/>
          <w:szCs w:val="28"/>
        </w:rPr>
        <w:t>大寮區內坑里、大寮里、後庄里</w:t>
      </w:r>
      <w:r w:rsidR="0095247D">
        <w:rPr>
          <w:rFonts w:ascii="標楷體" w:hAnsi="標楷體" w:hint="eastAsia"/>
          <w:color w:val="000000"/>
          <w:sz w:val="28"/>
          <w:szCs w:val="28"/>
        </w:rPr>
        <w:t>。</w:t>
      </w:r>
    </w:p>
    <w:p w14:paraId="18753FCB" w14:textId="7FE26AB9" w:rsidR="005D38A2" w:rsidRPr="00FB2D35" w:rsidRDefault="005D38A2" w:rsidP="0095247D">
      <w:pPr>
        <w:pStyle w:val="afb"/>
        <w:numPr>
          <w:ilvl w:val="0"/>
          <w:numId w:val="18"/>
        </w:numPr>
        <w:spacing w:line="560" w:lineRule="exact"/>
        <w:jc w:val="both"/>
        <w:rPr>
          <w:sz w:val="28"/>
          <w:szCs w:val="28"/>
          <w:lang w:val="x-none"/>
        </w:rPr>
      </w:pPr>
      <w:r w:rsidRPr="00FB2D35">
        <w:rPr>
          <w:rFonts w:ascii="標楷體" w:hAnsi="標楷體" w:hint="eastAsia"/>
          <w:color w:val="000000"/>
          <w:sz w:val="28"/>
          <w:szCs w:val="28"/>
        </w:rPr>
        <w:t>林園區溪州里。</w:t>
      </w:r>
    </w:p>
    <w:p w14:paraId="46FBF3F0" w14:textId="3F3F541C" w:rsidR="005D38A2" w:rsidRPr="00FB2D35" w:rsidRDefault="005D38A2" w:rsidP="00B1333C">
      <w:pPr>
        <w:numPr>
          <w:ilvl w:val="1"/>
          <w:numId w:val="17"/>
        </w:numPr>
        <w:spacing w:line="560" w:lineRule="exact"/>
        <w:ind w:left="1276" w:hanging="709"/>
        <w:jc w:val="both"/>
        <w:rPr>
          <w:sz w:val="28"/>
          <w:szCs w:val="28"/>
          <w:lang w:val="x-none"/>
        </w:rPr>
      </w:pPr>
      <w:r w:rsidRPr="00FB2D35">
        <w:rPr>
          <w:rFonts w:ascii="標楷體" w:hAnsi="標楷體" w:hint="eastAsia"/>
          <w:color w:val="000000"/>
          <w:sz w:val="28"/>
          <w:szCs w:val="28"/>
        </w:rPr>
        <w:t>本市行政區如核定設置2處以</w:t>
      </w:r>
      <w:proofErr w:type="gramStart"/>
      <w:r w:rsidRPr="00FB2D35">
        <w:rPr>
          <w:rFonts w:ascii="標楷體" w:hAnsi="標楷體" w:hint="eastAsia"/>
          <w:color w:val="000000"/>
          <w:sz w:val="28"/>
          <w:szCs w:val="28"/>
        </w:rPr>
        <w:t>上文健站</w:t>
      </w:r>
      <w:proofErr w:type="gramEnd"/>
      <w:r w:rsidRPr="00FB2D35">
        <w:rPr>
          <w:rFonts w:ascii="標楷體" w:hAnsi="標楷體" w:hint="eastAsia"/>
          <w:color w:val="000000"/>
          <w:sz w:val="28"/>
          <w:szCs w:val="28"/>
        </w:rPr>
        <w:t>，其服務長者不得重疊。</w:t>
      </w:r>
    </w:p>
    <w:p w14:paraId="7953354F" w14:textId="6624969F" w:rsidR="00655278" w:rsidRPr="00FB2D35" w:rsidRDefault="002E6C18" w:rsidP="004F1A2B">
      <w:pPr>
        <w:pStyle w:val="afb"/>
        <w:numPr>
          <w:ilvl w:val="0"/>
          <w:numId w:val="15"/>
        </w:numPr>
        <w:spacing w:line="560" w:lineRule="exact"/>
        <w:rPr>
          <w:rFonts w:ascii="標楷體" w:hAnsi="標楷體"/>
          <w:b/>
          <w:bCs/>
          <w:sz w:val="28"/>
          <w:szCs w:val="28"/>
        </w:rPr>
      </w:pPr>
      <w:r w:rsidRPr="00FB2D35">
        <w:rPr>
          <w:rFonts w:ascii="標楷體" w:hAnsi="標楷體" w:cs="標楷體" w:hint="eastAsia"/>
          <w:color w:val="000000"/>
          <w:sz w:val="28"/>
          <w:szCs w:val="28"/>
        </w:rPr>
        <w:t>新設置站申請</w:t>
      </w:r>
      <w:r w:rsidR="00655278" w:rsidRPr="00FB2D35">
        <w:rPr>
          <w:rFonts w:ascii="標楷體" w:hAnsi="標楷體" w:cs="標楷體" w:hint="eastAsia"/>
          <w:color w:val="000000"/>
          <w:sz w:val="28"/>
          <w:szCs w:val="28"/>
        </w:rPr>
        <w:t>作業及審查程序</w:t>
      </w:r>
    </w:p>
    <w:p w14:paraId="083113DC" w14:textId="77777777" w:rsidR="00655278" w:rsidRPr="00FB2D35" w:rsidRDefault="00655278" w:rsidP="00B1333C">
      <w:pPr>
        <w:numPr>
          <w:ilvl w:val="1"/>
          <w:numId w:val="17"/>
        </w:numPr>
        <w:spacing w:line="560" w:lineRule="exact"/>
        <w:ind w:left="1276" w:hanging="709"/>
        <w:jc w:val="both"/>
        <w:rPr>
          <w:rFonts w:ascii="標楷體" w:hAnsi="標楷體"/>
          <w:sz w:val="28"/>
          <w:szCs w:val="28"/>
        </w:rPr>
      </w:pPr>
      <w:r w:rsidRPr="00FB2D35">
        <w:rPr>
          <w:rFonts w:ascii="標楷體" w:hAnsi="標楷體" w:cs="標楷體" w:hint="eastAsia"/>
          <w:color w:val="000000"/>
          <w:sz w:val="28"/>
          <w:szCs w:val="28"/>
        </w:rPr>
        <w:t>公告徵求</w:t>
      </w:r>
      <w:r w:rsidR="00AD519F" w:rsidRPr="00FB2D35">
        <w:rPr>
          <w:rFonts w:ascii="標楷體" w:hAnsi="標楷體" w:cs="標楷體" w:hint="eastAsia"/>
          <w:color w:val="000000"/>
          <w:sz w:val="28"/>
          <w:szCs w:val="28"/>
        </w:rPr>
        <w:t>有</w:t>
      </w:r>
      <w:r w:rsidRPr="00FB2D35">
        <w:rPr>
          <w:rFonts w:ascii="標楷體" w:hAnsi="標楷體" w:cs="標楷體" w:hint="eastAsia"/>
          <w:color w:val="000000"/>
          <w:sz w:val="28"/>
          <w:szCs w:val="28"/>
        </w:rPr>
        <w:t>意願承接</w:t>
      </w:r>
      <w:r w:rsidR="00AD519F" w:rsidRPr="00FB2D35">
        <w:rPr>
          <w:rFonts w:ascii="標楷體" w:hAnsi="標楷體" w:cs="標楷體" w:hint="eastAsia"/>
          <w:color w:val="000000"/>
          <w:sz w:val="28"/>
          <w:szCs w:val="28"/>
        </w:rPr>
        <w:t>之立案人民團體</w:t>
      </w:r>
      <w:r w:rsidRPr="00FB2D35">
        <w:rPr>
          <w:rFonts w:ascii="標楷體" w:hAnsi="標楷體" w:cs="標楷體" w:hint="eastAsia"/>
          <w:color w:val="000000"/>
          <w:sz w:val="28"/>
          <w:szCs w:val="28"/>
        </w:rPr>
        <w:t>提出申請。</w:t>
      </w:r>
    </w:p>
    <w:p w14:paraId="5DD391A6" w14:textId="36EB1C0E" w:rsidR="00181256" w:rsidRPr="00FB2D35" w:rsidRDefault="00181256" w:rsidP="004F1A2B">
      <w:pPr>
        <w:numPr>
          <w:ilvl w:val="0"/>
          <w:numId w:val="12"/>
        </w:numPr>
        <w:spacing w:line="560" w:lineRule="exact"/>
        <w:ind w:left="1843" w:hanging="567"/>
        <w:jc w:val="both"/>
        <w:rPr>
          <w:rFonts w:ascii="標楷體" w:hAnsi="標楷體"/>
          <w:sz w:val="28"/>
          <w:szCs w:val="28"/>
        </w:rPr>
      </w:pPr>
      <w:r w:rsidRPr="00FB2D35">
        <w:rPr>
          <w:rFonts w:ascii="標楷體" w:hAnsi="標楷體" w:hint="eastAsia"/>
          <w:sz w:val="28"/>
          <w:szCs w:val="28"/>
        </w:rPr>
        <w:t>公告期間：自核定之日起至11</w:t>
      </w:r>
      <w:r w:rsidR="00AB5A31" w:rsidRPr="00FB2D35">
        <w:rPr>
          <w:rFonts w:ascii="標楷體" w:hAnsi="標楷體" w:hint="eastAsia"/>
          <w:sz w:val="28"/>
          <w:szCs w:val="28"/>
        </w:rPr>
        <w:t>5</w:t>
      </w:r>
      <w:r w:rsidRPr="00FB2D35">
        <w:rPr>
          <w:rFonts w:ascii="標楷體" w:hAnsi="標楷體" w:hint="eastAsia"/>
          <w:sz w:val="28"/>
          <w:szCs w:val="28"/>
        </w:rPr>
        <w:t>年</w:t>
      </w:r>
      <w:r w:rsidR="00AB5A31" w:rsidRPr="00FB2D35">
        <w:rPr>
          <w:rFonts w:ascii="標楷體" w:hAnsi="標楷體" w:hint="eastAsia"/>
          <w:sz w:val="28"/>
          <w:szCs w:val="28"/>
        </w:rPr>
        <w:t>1</w:t>
      </w:r>
      <w:r w:rsidRPr="00FB2D35">
        <w:rPr>
          <w:rFonts w:ascii="標楷體" w:hAnsi="標楷體" w:hint="eastAsia"/>
          <w:sz w:val="28"/>
          <w:szCs w:val="28"/>
        </w:rPr>
        <w:t>月</w:t>
      </w:r>
      <w:r w:rsidR="00A64496">
        <w:rPr>
          <w:rFonts w:ascii="標楷體" w:hAnsi="標楷體" w:hint="eastAsia"/>
          <w:sz w:val="28"/>
          <w:szCs w:val="28"/>
        </w:rPr>
        <w:t>26</w:t>
      </w:r>
      <w:r w:rsidRPr="00FB2D35">
        <w:rPr>
          <w:rFonts w:ascii="標楷體" w:hAnsi="標楷體" w:hint="eastAsia"/>
          <w:sz w:val="28"/>
          <w:szCs w:val="28"/>
        </w:rPr>
        <w:t>日止。</w:t>
      </w:r>
    </w:p>
    <w:p w14:paraId="18876606" w14:textId="335C0532" w:rsidR="00181256" w:rsidRDefault="00181256" w:rsidP="004F1A2B">
      <w:pPr>
        <w:numPr>
          <w:ilvl w:val="0"/>
          <w:numId w:val="12"/>
        </w:numPr>
        <w:spacing w:line="560" w:lineRule="exact"/>
        <w:ind w:left="1843" w:hanging="567"/>
        <w:jc w:val="both"/>
        <w:rPr>
          <w:rFonts w:ascii="標楷體" w:hAnsi="標楷體"/>
          <w:sz w:val="28"/>
          <w:szCs w:val="28"/>
        </w:rPr>
      </w:pPr>
      <w:r w:rsidRPr="00FB2D35">
        <w:rPr>
          <w:rFonts w:ascii="標楷體" w:hAnsi="標楷體" w:hint="eastAsia"/>
          <w:sz w:val="28"/>
          <w:szCs w:val="28"/>
        </w:rPr>
        <w:t>審查作業日期：11</w:t>
      </w:r>
      <w:r w:rsidR="00AB5A31" w:rsidRPr="00FB2D35">
        <w:rPr>
          <w:rFonts w:ascii="標楷體" w:hAnsi="標楷體" w:hint="eastAsia"/>
          <w:sz w:val="28"/>
          <w:szCs w:val="28"/>
        </w:rPr>
        <w:t>5</w:t>
      </w:r>
      <w:r w:rsidRPr="00FB2D35">
        <w:rPr>
          <w:rFonts w:ascii="標楷體" w:hAnsi="標楷體" w:hint="eastAsia"/>
          <w:sz w:val="28"/>
          <w:szCs w:val="28"/>
        </w:rPr>
        <w:t>年</w:t>
      </w:r>
      <w:r w:rsidR="00AB5A31" w:rsidRPr="00FB2D35">
        <w:rPr>
          <w:rFonts w:ascii="標楷體" w:hAnsi="標楷體" w:hint="eastAsia"/>
          <w:sz w:val="28"/>
          <w:szCs w:val="28"/>
        </w:rPr>
        <w:t>1</w:t>
      </w:r>
      <w:r w:rsidRPr="00FB2D35">
        <w:rPr>
          <w:rFonts w:ascii="標楷體" w:hAnsi="標楷體" w:hint="eastAsia"/>
          <w:sz w:val="28"/>
          <w:szCs w:val="28"/>
        </w:rPr>
        <w:t>月</w:t>
      </w:r>
      <w:r w:rsidR="00AB5A31" w:rsidRPr="00FB2D35">
        <w:rPr>
          <w:rFonts w:ascii="標楷體" w:hAnsi="標楷體" w:hint="eastAsia"/>
          <w:sz w:val="28"/>
          <w:szCs w:val="28"/>
        </w:rPr>
        <w:t>2</w:t>
      </w:r>
      <w:r w:rsidR="00A64496">
        <w:rPr>
          <w:rFonts w:ascii="標楷體" w:hAnsi="標楷體" w:hint="eastAsia"/>
          <w:sz w:val="28"/>
          <w:szCs w:val="28"/>
        </w:rPr>
        <w:t>7</w:t>
      </w:r>
      <w:r w:rsidRPr="00FB2D35">
        <w:rPr>
          <w:rFonts w:ascii="標楷體" w:hAnsi="標楷體" w:hint="eastAsia"/>
          <w:sz w:val="28"/>
          <w:szCs w:val="28"/>
        </w:rPr>
        <w:t>日</w:t>
      </w:r>
      <w:r w:rsidR="00AB5A31" w:rsidRPr="00FB2D35">
        <w:rPr>
          <w:rFonts w:ascii="標楷體" w:hAnsi="標楷體" w:hint="eastAsia"/>
          <w:sz w:val="28"/>
          <w:szCs w:val="28"/>
        </w:rPr>
        <w:t>至2</w:t>
      </w:r>
      <w:r w:rsidR="00A64496">
        <w:rPr>
          <w:rFonts w:ascii="標楷體" w:hAnsi="標楷體" w:hint="eastAsia"/>
          <w:sz w:val="28"/>
          <w:szCs w:val="28"/>
        </w:rPr>
        <w:t>8</w:t>
      </w:r>
      <w:r w:rsidR="00AB5A31" w:rsidRPr="00FB2D35">
        <w:rPr>
          <w:rFonts w:ascii="標楷體" w:hAnsi="標楷體" w:hint="eastAsia"/>
          <w:sz w:val="28"/>
          <w:szCs w:val="28"/>
        </w:rPr>
        <w:t>日</w:t>
      </w:r>
      <w:r w:rsidRPr="00FB2D35">
        <w:rPr>
          <w:rFonts w:ascii="標楷體" w:hAnsi="標楷體" w:hint="eastAsia"/>
          <w:sz w:val="28"/>
          <w:szCs w:val="28"/>
        </w:rPr>
        <w:t>(</w:t>
      </w:r>
      <w:r w:rsidR="00F11BE9" w:rsidRPr="00FB2D35">
        <w:rPr>
          <w:rFonts w:ascii="標楷體" w:hAnsi="標楷體" w:hint="eastAsia"/>
          <w:sz w:val="28"/>
          <w:szCs w:val="28"/>
        </w:rPr>
        <w:t>預計</w:t>
      </w:r>
      <w:r w:rsidRPr="00FB2D35">
        <w:rPr>
          <w:rFonts w:ascii="標楷體" w:hAnsi="標楷體" w:hint="eastAsia"/>
          <w:sz w:val="28"/>
          <w:szCs w:val="28"/>
        </w:rPr>
        <w:t>)</w:t>
      </w:r>
    </w:p>
    <w:p w14:paraId="6511A36E" w14:textId="77777777" w:rsidR="003A1F33" w:rsidRDefault="003A1F33" w:rsidP="003A1F33">
      <w:pPr>
        <w:spacing w:line="560" w:lineRule="exact"/>
        <w:ind w:left="1843"/>
        <w:jc w:val="both"/>
        <w:rPr>
          <w:rFonts w:ascii="標楷體" w:hAnsi="標楷體"/>
          <w:sz w:val="28"/>
          <w:szCs w:val="28"/>
        </w:rPr>
      </w:pPr>
    </w:p>
    <w:p w14:paraId="4CE6630A" w14:textId="77777777" w:rsidR="003A1F33" w:rsidRPr="00FB2D35" w:rsidRDefault="003A1F33" w:rsidP="003A1F33">
      <w:pPr>
        <w:spacing w:line="560" w:lineRule="exact"/>
        <w:ind w:left="1843"/>
        <w:jc w:val="both"/>
        <w:rPr>
          <w:rFonts w:ascii="標楷體" w:hAnsi="標楷體"/>
          <w:sz w:val="28"/>
          <w:szCs w:val="28"/>
        </w:rPr>
      </w:pPr>
    </w:p>
    <w:p w14:paraId="5B3A3560" w14:textId="77777777" w:rsidR="005739C2" w:rsidRPr="00FB2D35" w:rsidRDefault="00655278" w:rsidP="00B1333C">
      <w:pPr>
        <w:numPr>
          <w:ilvl w:val="1"/>
          <w:numId w:val="17"/>
        </w:numPr>
        <w:spacing w:line="560" w:lineRule="exact"/>
        <w:ind w:left="1276" w:hanging="709"/>
        <w:jc w:val="both"/>
        <w:rPr>
          <w:rFonts w:ascii="標楷體" w:hAnsi="標楷體"/>
          <w:sz w:val="28"/>
          <w:szCs w:val="28"/>
        </w:rPr>
      </w:pPr>
      <w:r w:rsidRPr="00FB2D35">
        <w:rPr>
          <w:rFonts w:ascii="標楷體" w:hAnsi="標楷體" w:cs="標楷體" w:hint="eastAsia"/>
          <w:color w:val="000000"/>
          <w:sz w:val="28"/>
          <w:szCs w:val="28"/>
        </w:rPr>
        <w:lastRenderedPageBreak/>
        <w:t>申請方式：</w:t>
      </w:r>
    </w:p>
    <w:p w14:paraId="1D61AA0E" w14:textId="123667E2" w:rsidR="00655278" w:rsidRPr="00FB2D35" w:rsidRDefault="00655278" w:rsidP="004F1A2B">
      <w:pPr>
        <w:spacing w:line="560" w:lineRule="exact"/>
        <w:ind w:left="1276"/>
        <w:jc w:val="both"/>
        <w:rPr>
          <w:rFonts w:ascii="標楷體" w:hAnsi="標楷體"/>
          <w:sz w:val="28"/>
          <w:szCs w:val="28"/>
        </w:rPr>
      </w:pPr>
      <w:proofErr w:type="gramStart"/>
      <w:r w:rsidRPr="00FB2D35">
        <w:rPr>
          <w:rFonts w:ascii="標楷體" w:hAnsi="標楷體" w:cs="標楷體" w:hint="eastAsia"/>
          <w:color w:val="000000"/>
          <w:sz w:val="28"/>
          <w:szCs w:val="28"/>
          <w:u w:val="thick"/>
        </w:rPr>
        <w:t>採</w:t>
      </w:r>
      <w:proofErr w:type="gramEnd"/>
      <w:r w:rsidRPr="00FB2D35">
        <w:rPr>
          <w:rFonts w:ascii="標楷體" w:hAnsi="標楷體" w:cs="標楷體" w:hint="eastAsia"/>
          <w:color w:val="000000"/>
          <w:sz w:val="28"/>
          <w:szCs w:val="28"/>
          <w:u w:val="thick"/>
        </w:rPr>
        <w:t>書面申請</w:t>
      </w:r>
      <w:r w:rsidR="00AD519F" w:rsidRPr="00FB2D35">
        <w:rPr>
          <w:rFonts w:ascii="標楷體" w:hAnsi="標楷體" w:cs="標楷體" w:hint="eastAsia"/>
          <w:color w:val="000000"/>
          <w:sz w:val="28"/>
          <w:szCs w:val="28"/>
        </w:rPr>
        <w:t>，</w:t>
      </w:r>
      <w:r w:rsidRPr="00FB2D35">
        <w:rPr>
          <w:rFonts w:ascii="標楷體" w:hAnsi="標楷體" w:cs="標楷體" w:hint="eastAsia"/>
          <w:color w:val="000000"/>
          <w:sz w:val="28"/>
          <w:szCs w:val="28"/>
        </w:rPr>
        <w:t>比照依原住民族委員會</w:t>
      </w:r>
      <w:proofErr w:type="gramStart"/>
      <w:r w:rsidRPr="00FB2D35">
        <w:rPr>
          <w:rFonts w:ascii="標楷體" w:hAnsi="標楷體" w:cs="標楷體"/>
          <w:color w:val="000000"/>
          <w:sz w:val="28"/>
          <w:szCs w:val="28"/>
        </w:rPr>
        <w:t>11</w:t>
      </w:r>
      <w:r w:rsidR="00AB5A31" w:rsidRPr="00FB2D35">
        <w:rPr>
          <w:rFonts w:ascii="標楷體" w:hAnsi="標楷體" w:cs="標楷體" w:hint="eastAsia"/>
          <w:color w:val="000000"/>
          <w:sz w:val="28"/>
          <w:szCs w:val="28"/>
        </w:rPr>
        <w:t>5</w:t>
      </w:r>
      <w:proofErr w:type="gramEnd"/>
      <w:r w:rsidRPr="00FB2D35">
        <w:rPr>
          <w:rFonts w:ascii="標楷體" w:hAnsi="標楷體" w:cs="標楷體" w:hint="eastAsia"/>
          <w:color w:val="000000"/>
          <w:sz w:val="28"/>
          <w:szCs w:val="28"/>
        </w:rPr>
        <w:t>年度推展原住民族長期照顧文化健康站實施計畫</w:t>
      </w:r>
      <w:proofErr w:type="gramStart"/>
      <w:r w:rsidRPr="00FB2D35">
        <w:rPr>
          <w:rFonts w:ascii="標楷體" w:hAnsi="標楷體" w:cs="標楷體"/>
          <w:color w:val="000000"/>
          <w:sz w:val="28"/>
          <w:szCs w:val="28"/>
        </w:rPr>
        <w:t>11</w:t>
      </w:r>
      <w:r w:rsidR="00AB5A31" w:rsidRPr="00FB2D35">
        <w:rPr>
          <w:rFonts w:ascii="標楷體" w:hAnsi="標楷體" w:cs="標楷體" w:hint="eastAsia"/>
          <w:color w:val="000000"/>
          <w:sz w:val="28"/>
          <w:szCs w:val="28"/>
        </w:rPr>
        <w:t>5</w:t>
      </w:r>
      <w:proofErr w:type="gramEnd"/>
      <w:r w:rsidRPr="00FB2D35">
        <w:rPr>
          <w:rFonts w:ascii="標楷體" w:hAnsi="標楷體" w:cs="標楷體" w:hint="eastAsia"/>
          <w:color w:val="000000"/>
          <w:sz w:val="28"/>
          <w:szCs w:val="28"/>
        </w:rPr>
        <w:t>年度新設</w:t>
      </w:r>
      <w:proofErr w:type="gramStart"/>
      <w:r w:rsidRPr="00FB2D35">
        <w:rPr>
          <w:rFonts w:ascii="標楷體" w:hAnsi="標楷體" w:cs="標楷體" w:hint="eastAsia"/>
          <w:color w:val="000000"/>
          <w:sz w:val="28"/>
          <w:szCs w:val="28"/>
        </w:rPr>
        <w:t>文健站</w:t>
      </w:r>
      <w:proofErr w:type="gramEnd"/>
      <w:r w:rsidRPr="00FB2D35">
        <w:rPr>
          <w:rFonts w:ascii="標楷體" w:hAnsi="標楷體" w:cs="標楷體" w:hint="eastAsia"/>
          <w:color w:val="000000"/>
          <w:sz w:val="28"/>
          <w:szCs w:val="28"/>
        </w:rPr>
        <w:t>提送相關申請書件表單。</w:t>
      </w:r>
    </w:p>
    <w:p w14:paraId="1381C98A" w14:textId="1E9BD5EB" w:rsidR="002717BD" w:rsidRDefault="002717BD" w:rsidP="004F1A2B">
      <w:pPr>
        <w:spacing w:line="560" w:lineRule="exact"/>
        <w:rPr>
          <w:rFonts w:ascii="標楷體" w:hAnsi="標楷體"/>
          <w:sz w:val="28"/>
          <w:szCs w:val="28"/>
        </w:rPr>
      </w:pPr>
    </w:p>
    <w:p w14:paraId="2FFB9E4E" w14:textId="77777777" w:rsidR="000D3D00" w:rsidRDefault="000D3D00" w:rsidP="004F1A2B">
      <w:pPr>
        <w:spacing w:line="560" w:lineRule="exact"/>
        <w:rPr>
          <w:rFonts w:ascii="標楷體" w:hAnsi="標楷體"/>
          <w:sz w:val="28"/>
          <w:szCs w:val="28"/>
        </w:rPr>
      </w:pPr>
    </w:p>
    <w:p w14:paraId="67F6F3CE" w14:textId="77777777" w:rsidR="000D3D00" w:rsidRDefault="000D3D00" w:rsidP="004F1A2B">
      <w:pPr>
        <w:spacing w:line="560" w:lineRule="exact"/>
        <w:rPr>
          <w:rFonts w:ascii="標楷體" w:hAnsi="標楷體"/>
          <w:sz w:val="28"/>
          <w:szCs w:val="28"/>
        </w:rPr>
      </w:pPr>
    </w:p>
    <w:p w14:paraId="39142575" w14:textId="77777777" w:rsidR="000D3D00" w:rsidRDefault="000D3D00" w:rsidP="004F1A2B">
      <w:pPr>
        <w:spacing w:line="560" w:lineRule="exact"/>
        <w:rPr>
          <w:rFonts w:ascii="標楷體" w:hAnsi="標楷體"/>
          <w:sz w:val="28"/>
          <w:szCs w:val="28"/>
        </w:rPr>
      </w:pPr>
    </w:p>
    <w:p w14:paraId="40F75DFB" w14:textId="77777777" w:rsidR="000D3D00" w:rsidRDefault="000D3D00" w:rsidP="004F1A2B">
      <w:pPr>
        <w:spacing w:line="560" w:lineRule="exact"/>
        <w:rPr>
          <w:rFonts w:ascii="標楷體" w:hAnsi="標楷體"/>
          <w:sz w:val="28"/>
          <w:szCs w:val="28"/>
        </w:rPr>
      </w:pPr>
    </w:p>
    <w:p w14:paraId="7D476ADC" w14:textId="77777777" w:rsidR="000D3D00" w:rsidRDefault="000D3D00" w:rsidP="004F1A2B">
      <w:pPr>
        <w:spacing w:line="560" w:lineRule="exact"/>
        <w:rPr>
          <w:rFonts w:ascii="標楷體" w:hAnsi="標楷體"/>
          <w:sz w:val="28"/>
          <w:szCs w:val="28"/>
        </w:rPr>
      </w:pPr>
    </w:p>
    <w:p w14:paraId="78A6FDDA" w14:textId="77777777" w:rsidR="000D3D00" w:rsidRDefault="000D3D00" w:rsidP="004F1A2B">
      <w:pPr>
        <w:spacing w:line="560" w:lineRule="exact"/>
        <w:rPr>
          <w:rFonts w:ascii="標楷體" w:hAnsi="標楷體"/>
          <w:sz w:val="28"/>
          <w:szCs w:val="28"/>
        </w:rPr>
      </w:pPr>
    </w:p>
    <w:p w14:paraId="0A22F18F" w14:textId="77777777" w:rsidR="000D3D00" w:rsidRDefault="000D3D00" w:rsidP="004F1A2B">
      <w:pPr>
        <w:spacing w:line="560" w:lineRule="exact"/>
        <w:rPr>
          <w:rFonts w:ascii="標楷體" w:hAnsi="標楷體"/>
          <w:sz w:val="28"/>
          <w:szCs w:val="28"/>
        </w:rPr>
      </w:pPr>
    </w:p>
    <w:p w14:paraId="196BEA43" w14:textId="77777777" w:rsidR="000D3D00" w:rsidRDefault="000D3D00" w:rsidP="004F1A2B">
      <w:pPr>
        <w:spacing w:line="560" w:lineRule="exact"/>
        <w:rPr>
          <w:rFonts w:ascii="標楷體" w:hAnsi="標楷體"/>
          <w:sz w:val="28"/>
          <w:szCs w:val="28"/>
        </w:rPr>
      </w:pPr>
    </w:p>
    <w:p w14:paraId="0B1EB969" w14:textId="77777777" w:rsidR="000D3D00" w:rsidRDefault="000D3D00" w:rsidP="004F1A2B">
      <w:pPr>
        <w:spacing w:line="560" w:lineRule="exact"/>
        <w:rPr>
          <w:rFonts w:ascii="標楷體" w:hAnsi="標楷體"/>
          <w:sz w:val="28"/>
          <w:szCs w:val="28"/>
        </w:rPr>
      </w:pPr>
    </w:p>
    <w:p w14:paraId="1DD5375E" w14:textId="77777777" w:rsidR="000D3D00" w:rsidRDefault="000D3D00" w:rsidP="004F1A2B">
      <w:pPr>
        <w:spacing w:line="560" w:lineRule="exact"/>
        <w:rPr>
          <w:rFonts w:ascii="標楷體" w:hAnsi="標楷體"/>
          <w:sz w:val="28"/>
          <w:szCs w:val="28"/>
        </w:rPr>
      </w:pPr>
    </w:p>
    <w:p w14:paraId="4E45ADF3" w14:textId="77777777" w:rsidR="000D3D00" w:rsidRDefault="000D3D00" w:rsidP="004F1A2B">
      <w:pPr>
        <w:spacing w:line="560" w:lineRule="exact"/>
        <w:rPr>
          <w:rFonts w:ascii="標楷體" w:hAnsi="標楷體"/>
          <w:sz w:val="28"/>
          <w:szCs w:val="28"/>
        </w:rPr>
      </w:pPr>
    </w:p>
    <w:p w14:paraId="456E4EB5" w14:textId="77777777" w:rsidR="000D3D00" w:rsidRDefault="000D3D00" w:rsidP="004F1A2B">
      <w:pPr>
        <w:spacing w:line="560" w:lineRule="exact"/>
        <w:rPr>
          <w:rFonts w:ascii="標楷體" w:hAnsi="標楷體"/>
          <w:sz w:val="28"/>
          <w:szCs w:val="28"/>
        </w:rPr>
      </w:pPr>
    </w:p>
    <w:p w14:paraId="0C9C8E39" w14:textId="77777777" w:rsidR="000D3D00" w:rsidRDefault="000D3D00" w:rsidP="004F1A2B">
      <w:pPr>
        <w:spacing w:line="560" w:lineRule="exact"/>
        <w:rPr>
          <w:rFonts w:ascii="標楷體" w:hAnsi="標楷體"/>
          <w:sz w:val="28"/>
          <w:szCs w:val="28"/>
        </w:rPr>
      </w:pPr>
    </w:p>
    <w:p w14:paraId="064DE5EC" w14:textId="77777777" w:rsidR="000D3D00" w:rsidRDefault="000D3D00" w:rsidP="004F1A2B">
      <w:pPr>
        <w:spacing w:line="560" w:lineRule="exact"/>
        <w:rPr>
          <w:rFonts w:ascii="標楷體" w:hAnsi="標楷體"/>
          <w:sz w:val="28"/>
          <w:szCs w:val="28"/>
        </w:rPr>
      </w:pPr>
    </w:p>
    <w:p w14:paraId="6FF45025" w14:textId="77777777" w:rsidR="000D3D00" w:rsidRDefault="000D3D00" w:rsidP="004F1A2B">
      <w:pPr>
        <w:spacing w:line="560" w:lineRule="exact"/>
        <w:rPr>
          <w:rFonts w:ascii="標楷體" w:hAnsi="標楷體"/>
          <w:sz w:val="28"/>
          <w:szCs w:val="28"/>
        </w:rPr>
      </w:pPr>
    </w:p>
    <w:p w14:paraId="27F0D47B" w14:textId="77777777" w:rsidR="000D3D00" w:rsidRDefault="000D3D00" w:rsidP="004F1A2B">
      <w:pPr>
        <w:spacing w:line="560" w:lineRule="exact"/>
        <w:rPr>
          <w:rFonts w:ascii="標楷體" w:hAnsi="標楷體"/>
          <w:sz w:val="28"/>
          <w:szCs w:val="28"/>
        </w:rPr>
      </w:pPr>
    </w:p>
    <w:p w14:paraId="6EDCA172" w14:textId="77777777" w:rsidR="000D3D00" w:rsidRDefault="000D3D00" w:rsidP="004F1A2B">
      <w:pPr>
        <w:spacing w:line="560" w:lineRule="exact"/>
        <w:rPr>
          <w:rFonts w:ascii="標楷體" w:hAnsi="標楷體"/>
          <w:sz w:val="28"/>
          <w:szCs w:val="28"/>
        </w:rPr>
      </w:pPr>
    </w:p>
    <w:p w14:paraId="74E39BA2" w14:textId="77777777" w:rsidR="000D3D00" w:rsidRDefault="000D3D00" w:rsidP="004F1A2B">
      <w:pPr>
        <w:spacing w:line="560" w:lineRule="exact"/>
        <w:rPr>
          <w:rFonts w:ascii="標楷體" w:hAnsi="標楷體"/>
          <w:sz w:val="28"/>
          <w:szCs w:val="28"/>
        </w:rPr>
      </w:pPr>
    </w:p>
    <w:p w14:paraId="7539098D" w14:textId="77777777" w:rsidR="000D3D00" w:rsidRDefault="000D3D00" w:rsidP="004F1A2B">
      <w:pPr>
        <w:spacing w:line="560" w:lineRule="exact"/>
        <w:rPr>
          <w:rFonts w:ascii="標楷體" w:hAnsi="標楷體"/>
          <w:sz w:val="28"/>
          <w:szCs w:val="28"/>
        </w:rPr>
      </w:pPr>
    </w:p>
    <w:p w14:paraId="63325CCA" w14:textId="77777777" w:rsidR="000D3D00" w:rsidRDefault="000D3D00" w:rsidP="004F1A2B">
      <w:pPr>
        <w:spacing w:line="560" w:lineRule="exact"/>
        <w:rPr>
          <w:rFonts w:ascii="標楷體" w:hAnsi="標楷體"/>
          <w:sz w:val="28"/>
          <w:szCs w:val="28"/>
        </w:rPr>
      </w:pPr>
    </w:p>
    <w:p w14:paraId="178A5BF5" w14:textId="77777777" w:rsidR="000D3D00" w:rsidRDefault="000D3D00" w:rsidP="004F1A2B">
      <w:pPr>
        <w:spacing w:line="560" w:lineRule="exact"/>
        <w:rPr>
          <w:rFonts w:ascii="標楷體" w:hAnsi="標楷體" w:hint="eastAsia"/>
          <w:sz w:val="28"/>
          <w:szCs w:val="28"/>
        </w:rPr>
      </w:pPr>
    </w:p>
    <w:p w14:paraId="1A9B9699" w14:textId="20CC38A4" w:rsidR="003757C1" w:rsidRDefault="003757C1" w:rsidP="004F1A2B">
      <w:pPr>
        <w:spacing w:line="56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lastRenderedPageBreak/>
        <w:t>範例</w:t>
      </w:r>
    </w:p>
    <w:p w14:paraId="519F420B" w14:textId="12467A6D" w:rsidR="003757C1" w:rsidRPr="00FF1404" w:rsidRDefault="003757C1" w:rsidP="00FF1404">
      <w:pPr>
        <w:spacing w:line="560" w:lineRule="exact"/>
        <w:jc w:val="center"/>
        <w:rPr>
          <w:rFonts w:ascii="標楷體" w:hAnsi="標楷體"/>
          <w:sz w:val="36"/>
          <w:szCs w:val="36"/>
        </w:rPr>
      </w:pPr>
      <w:r w:rsidRPr="00FF1404">
        <w:rPr>
          <w:rFonts w:ascii="標楷體" w:hAnsi="標楷體" w:hint="eastAsia"/>
          <w:sz w:val="36"/>
          <w:szCs w:val="36"/>
        </w:rPr>
        <w:t>○○(單位)申請新設置</w:t>
      </w:r>
      <w:proofErr w:type="gramStart"/>
      <w:r w:rsidRPr="00FF1404">
        <w:rPr>
          <w:rFonts w:ascii="標楷體" w:hAnsi="標楷體" w:hint="eastAsia"/>
          <w:sz w:val="36"/>
          <w:szCs w:val="36"/>
        </w:rPr>
        <w:t>115</w:t>
      </w:r>
      <w:proofErr w:type="gramEnd"/>
      <w:r w:rsidRPr="00FF1404">
        <w:rPr>
          <w:rFonts w:ascii="標楷體" w:hAnsi="標楷體" w:hint="eastAsia"/>
          <w:sz w:val="36"/>
          <w:szCs w:val="36"/>
        </w:rPr>
        <w:t>年度文化健康站計畫書</w:t>
      </w:r>
    </w:p>
    <w:p w14:paraId="2CCF68C3" w14:textId="7BB6F891" w:rsidR="003757C1" w:rsidRPr="003757C1" w:rsidRDefault="003757C1" w:rsidP="003757C1">
      <w:pPr>
        <w:pStyle w:val="afb"/>
        <w:numPr>
          <w:ilvl w:val="0"/>
          <w:numId w:val="19"/>
        </w:numPr>
        <w:spacing w:line="560" w:lineRule="exact"/>
        <w:rPr>
          <w:rFonts w:ascii="標楷體" w:hAnsi="標楷體"/>
          <w:sz w:val="28"/>
          <w:szCs w:val="28"/>
        </w:rPr>
      </w:pPr>
      <w:r w:rsidRPr="003757C1">
        <w:rPr>
          <w:rFonts w:ascii="標楷體" w:hAnsi="標楷體" w:hint="eastAsia"/>
          <w:sz w:val="28"/>
          <w:szCs w:val="28"/>
        </w:rPr>
        <w:t>計畫緣起：</w:t>
      </w:r>
    </w:p>
    <w:p w14:paraId="2CE8D819" w14:textId="64FA9146" w:rsidR="003757C1" w:rsidRDefault="003757C1" w:rsidP="003757C1">
      <w:pPr>
        <w:pStyle w:val="afb"/>
        <w:numPr>
          <w:ilvl w:val="0"/>
          <w:numId w:val="19"/>
        </w:numPr>
        <w:spacing w:line="56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計畫目標：</w:t>
      </w:r>
    </w:p>
    <w:p w14:paraId="625AEDA9" w14:textId="7C13069E" w:rsidR="003757C1" w:rsidRDefault="003757C1" w:rsidP="003757C1">
      <w:pPr>
        <w:pStyle w:val="afb"/>
        <w:numPr>
          <w:ilvl w:val="0"/>
          <w:numId w:val="19"/>
        </w:numPr>
        <w:spacing w:line="56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現行方案：</w:t>
      </w:r>
    </w:p>
    <w:p w14:paraId="58F59B1A" w14:textId="150276B1" w:rsidR="003757C1" w:rsidRDefault="003757C1" w:rsidP="003757C1">
      <w:pPr>
        <w:pStyle w:val="afb"/>
        <w:numPr>
          <w:ilvl w:val="0"/>
          <w:numId w:val="20"/>
        </w:numPr>
        <w:spacing w:line="560" w:lineRule="exact"/>
        <w:rPr>
          <w:rFonts w:ascii="標楷體" w:hAnsi="標楷體"/>
          <w:sz w:val="28"/>
          <w:szCs w:val="28"/>
        </w:rPr>
      </w:pPr>
      <w:r w:rsidRPr="003757C1">
        <w:rPr>
          <w:rFonts w:ascii="標楷體" w:hAnsi="標楷體" w:hint="eastAsia"/>
          <w:sz w:val="28"/>
          <w:szCs w:val="28"/>
        </w:rPr>
        <w:t>現況說明：(</w:t>
      </w:r>
      <w:proofErr w:type="gramStart"/>
      <w:r w:rsidRPr="003757C1">
        <w:rPr>
          <w:rFonts w:ascii="標楷體" w:hAnsi="標楷體" w:hint="eastAsia"/>
          <w:sz w:val="28"/>
          <w:szCs w:val="28"/>
        </w:rPr>
        <w:t>請分表具體</w:t>
      </w:r>
      <w:proofErr w:type="gramEnd"/>
      <w:r w:rsidRPr="003757C1">
        <w:rPr>
          <w:rFonts w:ascii="標楷體" w:hAnsi="標楷體" w:hint="eastAsia"/>
          <w:sz w:val="28"/>
          <w:szCs w:val="28"/>
        </w:rPr>
        <w:t>說明轄內整體原住民人數情形及各鄉、鎮、市、區之原住民長者人口現況)</w:t>
      </w:r>
    </w:p>
    <w:p w14:paraId="668B9C92" w14:textId="44D5EC38" w:rsidR="003757C1" w:rsidRDefault="003757C1" w:rsidP="003757C1">
      <w:pPr>
        <w:pStyle w:val="afb"/>
        <w:numPr>
          <w:ilvl w:val="0"/>
          <w:numId w:val="20"/>
        </w:numPr>
        <w:spacing w:line="560" w:lineRule="exact"/>
        <w:rPr>
          <w:rFonts w:ascii="標楷體" w:hAnsi="標楷體"/>
          <w:sz w:val="28"/>
          <w:szCs w:val="28"/>
        </w:rPr>
      </w:pPr>
      <w:r w:rsidRPr="003757C1">
        <w:rPr>
          <w:rFonts w:ascii="標楷體" w:hAnsi="標楷體" w:hint="eastAsia"/>
          <w:sz w:val="28"/>
          <w:szCs w:val="28"/>
        </w:rPr>
        <w:t>問題分析：(請具體說明轄內原住民族長者照顧服務共通性或個別性需求，並分析申請設置新站之必要性)</w:t>
      </w:r>
    </w:p>
    <w:p w14:paraId="7B9E5C4D" w14:textId="637EA01D" w:rsidR="003757C1" w:rsidRDefault="003757C1" w:rsidP="003757C1">
      <w:pPr>
        <w:pStyle w:val="afb"/>
        <w:numPr>
          <w:ilvl w:val="0"/>
          <w:numId w:val="20"/>
        </w:numPr>
        <w:spacing w:line="560" w:lineRule="exact"/>
        <w:rPr>
          <w:rFonts w:ascii="標楷體" w:hAnsi="標楷體"/>
          <w:sz w:val="28"/>
          <w:szCs w:val="28"/>
        </w:rPr>
      </w:pPr>
      <w:r w:rsidRPr="003757C1">
        <w:rPr>
          <w:rFonts w:ascii="標楷體" w:hAnsi="標楷體" w:hint="eastAsia"/>
          <w:sz w:val="28"/>
          <w:szCs w:val="28"/>
        </w:rPr>
        <w:t>現行方案執行成效(請具體說明</w:t>
      </w:r>
      <w:proofErr w:type="gramStart"/>
      <w:r w:rsidRPr="003757C1">
        <w:rPr>
          <w:rFonts w:ascii="標楷體" w:hAnsi="標楷體" w:hint="eastAsia"/>
          <w:sz w:val="28"/>
          <w:szCs w:val="28"/>
        </w:rPr>
        <w:t>轄內文健站各</w:t>
      </w:r>
      <w:proofErr w:type="gramEnd"/>
      <w:r w:rsidRPr="003757C1">
        <w:rPr>
          <w:rFonts w:ascii="標楷體" w:hAnsi="標楷體" w:hint="eastAsia"/>
          <w:sz w:val="28"/>
          <w:szCs w:val="28"/>
        </w:rPr>
        <w:t>服務項目執行成效，並檢討策進作為)</w:t>
      </w:r>
    </w:p>
    <w:p w14:paraId="37566C6E" w14:textId="02AB0BE8" w:rsidR="003757C1" w:rsidRDefault="003757C1" w:rsidP="003757C1">
      <w:pPr>
        <w:pStyle w:val="afb"/>
        <w:numPr>
          <w:ilvl w:val="0"/>
          <w:numId w:val="19"/>
        </w:numPr>
        <w:spacing w:line="56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執行內容</w:t>
      </w:r>
    </w:p>
    <w:p w14:paraId="52E7CE43" w14:textId="746C6FA0" w:rsidR="003757C1" w:rsidRDefault="003757C1" w:rsidP="003757C1">
      <w:pPr>
        <w:pStyle w:val="afb"/>
        <w:numPr>
          <w:ilvl w:val="0"/>
          <w:numId w:val="21"/>
        </w:numPr>
        <w:spacing w:line="560" w:lineRule="exact"/>
        <w:rPr>
          <w:rFonts w:ascii="標楷體" w:hAnsi="標楷體"/>
          <w:sz w:val="28"/>
          <w:szCs w:val="28"/>
        </w:rPr>
      </w:pPr>
      <w:r w:rsidRPr="003757C1">
        <w:rPr>
          <w:rFonts w:ascii="標楷體" w:hAnsi="標楷體"/>
          <w:sz w:val="28"/>
          <w:szCs w:val="28"/>
        </w:rPr>
        <w:t>實施地區：</w:t>
      </w:r>
    </w:p>
    <w:p w14:paraId="247D427D" w14:textId="2875AF05" w:rsidR="003757C1" w:rsidRDefault="003757C1" w:rsidP="003757C1">
      <w:pPr>
        <w:pStyle w:val="afb"/>
        <w:numPr>
          <w:ilvl w:val="0"/>
          <w:numId w:val="21"/>
        </w:numPr>
        <w:spacing w:line="560" w:lineRule="exact"/>
        <w:rPr>
          <w:rFonts w:ascii="標楷體" w:hAnsi="標楷體"/>
          <w:sz w:val="28"/>
          <w:szCs w:val="28"/>
        </w:rPr>
      </w:pPr>
      <w:r w:rsidRPr="003757C1">
        <w:rPr>
          <w:rFonts w:ascii="標楷體" w:hAnsi="標楷體" w:hint="eastAsia"/>
          <w:sz w:val="28"/>
          <w:szCs w:val="28"/>
        </w:rPr>
        <w:t>服務對象</w:t>
      </w:r>
      <w:r>
        <w:rPr>
          <w:rFonts w:ascii="標楷體" w:hAnsi="標楷體" w:hint="eastAsia"/>
          <w:sz w:val="28"/>
          <w:szCs w:val="28"/>
        </w:rPr>
        <w:t>：</w:t>
      </w:r>
    </w:p>
    <w:p w14:paraId="5C5B86FE" w14:textId="4A3FAAA7" w:rsidR="003757C1" w:rsidRPr="003757C1" w:rsidRDefault="003757C1" w:rsidP="003757C1">
      <w:pPr>
        <w:pStyle w:val="afb"/>
        <w:numPr>
          <w:ilvl w:val="0"/>
          <w:numId w:val="22"/>
        </w:numPr>
        <w:spacing w:line="560" w:lineRule="exact"/>
        <w:rPr>
          <w:rFonts w:ascii="標楷體" w:hAnsi="標楷體"/>
          <w:sz w:val="28"/>
          <w:szCs w:val="28"/>
        </w:rPr>
      </w:pPr>
      <w:r w:rsidRPr="003757C1">
        <w:rPr>
          <w:rFonts w:ascii="標楷體" w:hAnsi="標楷體" w:hint="eastAsia"/>
          <w:sz w:val="28"/>
          <w:szCs w:val="28"/>
        </w:rPr>
        <w:t>失能人</w:t>
      </w:r>
      <w:r>
        <w:rPr>
          <w:rFonts w:ascii="標楷體" w:hAnsi="標楷體" w:hint="eastAsia"/>
          <w:sz w:val="28"/>
          <w:szCs w:val="28"/>
        </w:rPr>
        <w:t>數</w:t>
      </w:r>
    </w:p>
    <w:p w14:paraId="3E56AD64" w14:textId="64E34854" w:rsidR="003757C1" w:rsidRPr="003757C1" w:rsidRDefault="003757C1" w:rsidP="003757C1">
      <w:pPr>
        <w:pStyle w:val="afb"/>
        <w:numPr>
          <w:ilvl w:val="0"/>
          <w:numId w:val="22"/>
        </w:numPr>
        <w:spacing w:line="560" w:lineRule="exact"/>
        <w:rPr>
          <w:rFonts w:ascii="標楷體" w:hAnsi="標楷體"/>
          <w:sz w:val="28"/>
          <w:szCs w:val="28"/>
        </w:rPr>
      </w:pPr>
      <w:r w:rsidRPr="003757C1">
        <w:rPr>
          <w:rFonts w:ascii="標楷體" w:hAnsi="標楷體" w:hint="eastAsia"/>
          <w:sz w:val="28"/>
          <w:szCs w:val="28"/>
        </w:rPr>
        <w:t>身障人</w:t>
      </w:r>
      <w:r>
        <w:rPr>
          <w:rFonts w:ascii="標楷體" w:hAnsi="標楷體" w:hint="eastAsia"/>
          <w:sz w:val="28"/>
          <w:szCs w:val="28"/>
        </w:rPr>
        <w:t>數</w:t>
      </w:r>
    </w:p>
    <w:p w14:paraId="1E46BD7B" w14:textId="3D77794A" w:rsidR="003757C1" w:rsidRPr="003757C1" w:rsidRDefault="003757C1" w:rsidP="003757C1">
      <w:pPr>
        <w:pStyle w:val="afb"/>
        <w:numPr>
          <w:ilvl w:val="0"/>
          <w:numId w:val="22"/>
        </w:numPr>
        <w:spacing w:line="560" w:lineRule="exact"/>
        <w:rPr>
          <w:rFonts w:ascii="標楷體" w:hAnsi="標楷體"/>
          <w:sz w:val="28"/>
          <w:szCs w:val="28"/>
        </w:rPr>
      </w:pPr>
      <w:r w:rsidRPr="003757C1">
        <w:rPr>
          <w:rFonts w:ascii="標楷體" w:hAnsi="標楷體" w:hint="eastAsia"/>
          <w:sz w:val="28"/>
          <w:szCs w:val="28"/>
        </w:rPr>
        <w:t>獨居人</w:t>
      </w:r>
      <w:r>
        <w:rPr>
          <w:rFonts w:ascii="標楷體" w:hAnsi="標楷體" w:hint="eastAsia"/>
          <w:sz w:val="28"/>
          <w:szCs w:val="28"/>
        </w:rPr>
        <w:t>數</w:t>
      </w:r>
    </w:p>
    <w:p w14:paraId="1944D5C1" w14:textId="1FB68AAF" w:rsidR="003757C1" w:rsidRPr="003757C1" w:rsidRDefault="003757C1" w:rsidP="003757C1">
      <w:pPr>
        <w:pStyle w:val="afb"/>
        <w:numPr>
          <w:ilvl w:val="0"/>
          <w:numId w:val="22"/>
        </w:numPr>
        <w:spacing w:line="560" w:lineRule="exact"/>
        <w:rPr>
          <w:rFonts w:ascii="標楷體" w:hAnsi="標楷體"/>
          <w:sz w:val="28"/>
          <w:szCs w:val="28"/>
        </w:rPr>
      </w:pPr>
      <w:r w:rsidRPr="003757C1">
        <w:rPr>
          <w:rFonts w:ascii="標楷體" w:hAnsi="標楷體" w:hint="eastAsia"/>
          <w:sz w:val="28"/>
          <w:szCs w:val="28"/>
        </w:rPr>
        <w:t>衰弱、亞健康人</w:t>
      </w:r>
      <w:r>
        <w:rPr>
          <w:rFonts w:ascii="標楷體" w:hAnsi="標楷體" w:hint="eastAsia"/>
          <w:sz w:val="28"/>
          <w:szCs w:val="28"/>
        </w:rPr>
        <w:t>數</w:t>
      </w:r>
    </w:p>
    <w:p w14:paraId="1C3DBD5B" w14:textId="7827D853" w:rsidR="003757C1" w:rsidRPr="003757C1" w:rsidRDefault="003757C1" w:rsidP="003757C1">
      <w:pPr>
        <w:pStyle w:val="afb"/>
        <w:numPr>
          <w:ilvl w:val="0"/>
          <w:numId w:val="22"/>
        </w:numPr>
        <w:spacing w:line="56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主要</w:t>
      </w:r>
      <w:r w:rsidRPr="003757C1">
        <w:rPr>
          <w:rFonts w:ascii="標楷體" w:hAnsi="標楷體" w:hint="eastAsia"/>
          <w:sz w:val="28"/>
          <w:szCs w:val="28"/>
        </w:rPr>
        <w:t>服務族群：</w:t>
      </w:r>
    </w:p>
    <w:p w14:paraId="660BBD71" w14:textId="43EE9717" w:rsidR="003757C1" w:rsidRDefault="003757C1" w:rsidP="003757C1">
      <w:pPr>
        <w:pStyle w:val="afb"/>
        <w:numPr>
          <w:ilvl w:val="0"/>
          <w:numId w:val="21"/>
        </w:numPr>
        <w:spacing w:line="560" w:lineRule="exact"/>
        <w:rPr>
          <w:rFonts w:ascii="標楷體" w:hAnsi="標楷體"/>
          <w:sz w:val="28"/>
          <w:szCs w:val="28"/>
        </w:rPr>
      </w:pPr>
      <w:r w:rsidRPr="003757C1">
        <w:rPr>
          <w:rFonts w:ascii="標楷體" w:hAnsi="標楷體" w:hint="eastAsia"/>
          <w:sz w:val="28"/>
          <w:szCs w:val="28"/>
        </w:rPr>
        <w:t>服務人數：總計人</w:t>
      </w:r>
      <w:r>
        <w:rPr>
          <w:rFonts w:ascii="標楷體" w:hAnsi="標楷體" w:hint="eastAsia"/>
          <w:sz w:val="28"/>
          <w:szCs w:val="28"/>
        </w:rPr>
        <w:t xml:space="preserve">數     </w:t>
      </w:r>
      <w:r w:rsidRPr="003757C1">
        <w:rPr>
          <w:rFonts w:ascii="標楷體" w:hAnsi="標楷體" w:hint="eastAsia"/>
          <w:sz w:val="28"/>
          <w:szCs w:val="28"/>
        </w:rPr>
        <w:t>(男性人</w:t>
      </w:r>
      <w:r>
        <w:rPr>
          <w:rFonts w:ascii="標楷體" w:hAnsi="標楷體" w:hint="eastAsia"/>
          <w:sz w:val="28"/>
          <w:szCs w:val="28"/>
        </w:rPr>
        <w:t xml:space="preserve">數   </w:t>
      </w:r>
      <w:r w:rsidRPr="003757C1">
        <w:rPr>
          <w:rFonts w:ascii="標楷體" w:hAnsi="標楷體" w:hint="eastAsia"/>
          <w:sz w:val="28"/>
          <w:szCs w:val="28"/>
        </w:rPr>
        <w:t>；女性人</w:t>
      </w:r>
      <w:r>
        <w:rPr>
          <w:rFonts w:ascii="標楷體" w:hAnsi="標楷體" w:hint="eastAsia"/>
          <w:sz w:val="28"/>
          <w:szCs w:val="28"/>
        </w:rPr>
        <w:t xml:space="preserve">數   </w:t>
      </w:r>
      <w:r w:rsidRPr="003757C1">
        <w:rPr>
          <w:rFonts w:ascii="標楷體" w:hAnsi="標楷體" w:hint="eastAsia"/>
          <w:sz w:val="28"/>
          <w:szCs w:val="28"/>
        </w:rPr>
        <w:t>)。</w:t>
      </w:r>
    </w:p>
    <w:p w14:paraId="56EA2C27" w14:textId="71200E84" w:rsidR="003757C1" w:rsidRDefault="003757C1" w:rsidP="003757C1">
      <w:pPr>
        <w:pStyle w:val="afb"/>
        <w:numPr>
          <w:ilvl w:val="0"/>
          <w:numId w:val="21"/>
        </w:numPr>
        <w:spacing w:line="560" w:lineRule="exact"/>
        <w:rPr>
          <w:rFonts w:ascii="標楷體" w:hAnsi="標楷體"/>
          <w:sz w:val="28"/>
          <w:szCs w:val="28"/>
        </w:rPr>
      </w:pPr>
      <w:r w:rsidRPr="003757C1">
        <w:rPr>
          <w:rFonts w:ascii="標楷體" w:hAnsi="標楷體" w:hint="eastAsia"/>
          <w:sz w:val="28"/>
          <w:szCs w:val="28"/>
        </w:rPr>
        <w:t>服務時間：</w:t>
      </w:r>
    </w:p>
    <w:p w14:paraId="4027B64C" w14:textId="7E882911" w:rsidR="003757C1" w:rsidRDefault="003757C1" w:rsidP="003757C1">
      <w:pPr>
        <w:pStyle w:val="afb"/>
        <w:numPr>
          <w:ilvl w:val="0"/>
          <w:numId w:val="21"/>
        </w:numPr>
        <w:spacing w:line="560" w:lineRule="exact"/>
        <w:rPr>
          <w:rFonts w:ascii="標楷體" w:hAnsi="標楷體"/>
          <w:sz w:val="28"/>
          <w:szCs w:val="28"/>
        </w:rPr>
      </w:pPr>
      <w:r w:rsidRPr="003757C1">
        <w:rPr>
          <w:rFonts w:ascii="標楷體" w:hAnsi="標楷體" w:hint="eastAsia"/>
          <w:sz w:val="28"/>
          <w:szCs w:val="28"/>
        </w:rPr>
        <w:t>服務項目：</w:t>
      </w:r>
    </w:p>
    <w:p w14:paraId="21E0B9E2" w14:textId="064D64FC" w:rsidR="003757C1" w:rsidRPr="003757C1" w:rsidRDefault="003757C1" w:rsidP="003757C1">
      <w:pPr>
        <w:pStyle w:val="afb"/>
        <w:numPr>
          <w:ilvl w:val="0"/>
          <w:numId w:val="21"/>
        </w:numPr>
        <w:spacing w:line="560" w:lineRule="exact"/>
        <w:rPr>
          <w:rFonts w:ascii="標楷體" w:hAnsi="標楷體"/>
          <w:sz w:val="28"/>
          <w:szCs w:val="28"/>
        </w:rPr>
      </w:pPr>
      <w:r w:rsidRPr="003757C1">
        <w:rPr>
          <w:rFonts w:ascii="標楷體" w:hAnsi="標楷體" w:hint="eastAsia"/>
          <w:sz w:val="28"/>
          <w:szCs w:val="28"/>
        </w:rPr>
        <w:t>提供就業人數：</w:t>
      </w:r>
    </w:p>
    <w:p w14:paraId="52834836" w14:textId="4547C8E6" w:rsidR="003757C1" w:rsidRDefault="003757C1" w:rsidP="003757C1">
      <w:pPr>
        <w:pStyle w:val="afb"/>
        <w:spacing w:line="560" w:lineRule="exact"/>
        <w:ind w:left="720"/>
        <w:rPr>
          <w:rFonts w:ascii="標楷體" w:hAnsi="標楷體"/>
          <w:sz w:val="28"/>
          <w:szCs w:val="28"/>
        </w:rPr>
      </w:pPr>
    </w:p>
    <w:p w14:paraId="53E445A6" w14:textId="77777777" w:rsidR="00E31E0A" w:rsidRDefault="00E31E0A" w:rsidP="003757C1">
      <w:pPr>
        <w:pStyle w:val="afb"/>
        <w:spacing w:line="560" w:lineRule="exact"/>
        <w:ind w:left="720"/>
        <w:rPr>
          <w:rFonts w:ascii="標楷體" w:hAnsi="標楷體"/>
          <w:sz w:val="28"/>
          <w:szCs w:val="28"/>
        </w:rPr>
      </w:pPr>
    </w:p>
    <w:p w14:paraId="1C853641" w14:textId="59AA6BF6" w:rsidR="003757C1" w:rsidRDefault="003757C1" w:rsidP="003757C1">
      <w:pPr>
        <w:pStyle w:val="afb"/>
        <w:numPr>
          <w:ilvl w:val="0"/>
          <w:numId w:val="19"/>
        </w:numPr>
        <w:spacing w:line="560" w:lineRule="exact"/>
        <w:rPr>
          <w:rFonts w:ascii="標楷體" w:hAnsi="標楷體"/>
          <w:sz w:val="28"/>
          <w:szCs w:val="28"/>
        </w:rPr>
      </w:pPr>
      <w:r w:rsidRPr="003757C1">
        <w:rPr>
          <w:rFonts w:ascii="標楷體" w:hAnsi="標楷體" w:hint="eastAsia"/>
          <w:sz w:val="28"/>
          <w:szCs w:val="28"/>
        </w:rPr>
        <w:lastRenderedPageBreak/>
        <w:t>辦理機關</w:t>
      </w:r>
      <w:r w:rsidR="00E31E0A">
        <w:rPr>
          <w:rFonts w:ascii="標楷體" w:hAnsi="標楷體" w:hint="eastAsia"/>
          <w:sz w:val="28"/>
          <w:szCs w:val="28"/>
        </w:rPr>
        <w:t>：</w:t>
      </w:r>
    </w:p>
    <w:p w14:paraId="335C384C" w14:textId="047C0275" w:rsidR="00E31E0A" w:rsidRDefault="00E31E0A" w:rsidP="00E31E0A">
      <w:pPr>
        <w:pStyle w:val="afb"/>
        <w:numPr>
          <w:ilvl w:val="0"/>
          <w:numId w:val="24"/>
        </w:numPr>
        <w:spacing w:line="56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指導單位：原住民族委員會</w:t>
      </w:r>
    </w:p>
    <w:p w14:paraId="4245A29C" w14:textId="575C288D" w:rsidR="00E31E0A" w:rsidRDefault="00E31E0A" w:rsidP="00E31E0A">
      <w:pPr>
        <w:pStyle w:val="afb"/>
        <w:numPr>
          <w:ilvl w:val="0"/>
          <w:numId w:val="24"/>
        </w:numPr>
        <w:spacing w:line="56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承辦單位：高雄市政府原住民事務委員會</w:t>
      </w:r>
    </w:p>
    <w:p w14:paraId="799B5958" w14:textId="672A1B52" w:rsidR="00E31E0A" w:rsidRPr="00E31E0A" w:rsidRDefault="00E31E0A" w:rsidP="00E31E0A">
      <w:pPr>
        <w:pStyle w:val="afb"/>
        <w:numPr>
          <w:ilvl w:val="0"/>
          <w:numId w:val="24"/>
        </w:numPr>
        <w:spacing w:line="56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執行單位：</w:t>
      </w:r>
    </w:p>
    <w:p w14:paraId="3947702B" w14:textId="08322647" w:rsidR="003757C1" w:rsidRDefault="003757C1" w:rsidP="003757C1">
      <w:pPr>
        <w:pStyle w:val="afb"/>
        <w:numPr>
          <w:ilvl w:val="0"/>
          <w:numId w:val="19"/>
        </w:numPr>
        <w:spacing w:line="560" w:lineRule="exact"/>
        <w:rPr>
          <w:rFonts w:ascii="標楷體" w:hAnsi="標楷體"/>
          <w:sz w:val="28"/>
          <w:szCs w:val="28"/>
        </w:rPr>
      </w:pPr>
      <w:r w:rsidRPr="003757C1">
        <w:rPr>
          <w:rFonts w:ascii="標楷體" w:hAnsi="標楷體" w:hint="eastAsia"/>
          <w:sz w:val="28"/>
          <w:szCs w:val="28"/>
        </w:rPr>
        <w:t>實施期程</w:t>
      </w:r>
      <w:r>
        <w:rPr>
          <w:rFonts w:ascii="標楷體" w:hAnsi="標楷體" w:hint="eastAsia"/>
          <w:sz w:val="28"/>
          <w:szCs w:val="28"/>
        </w:rPr>
        <w:t>：核定日起至115年12月31日</w:t>
      </w:r>
      <w:proofErr w:type="gramStart"/>
      <w:r>
        <w:rPr>
          <w:rFonts w:ascii="標楷體" w:hAnsi="標楷體" w:hint="eastAsia"/>
          <w:sz w:val="28"/>
          <w:szCs w:val="28"/>
        </w:rPr>
        <w:t>止</w:t>
      </w:r>
      <w:proofErr w:type="gramEnd"/>
    </w:p>
    <w:p w14:paraId="3AB5850C" w14:textId="4E010C64" w:rsidR="003757C1" w:rsidRDefault="003757C1" w:rsidP="003757C1">
      <w:pPr>
        <w:pStyle w:val="afb"/>
        <w:numPr>
          <w:ilvl w:val="0"/>
          <w:numId w:val="19"/>
        </w:numPr>
        <w:spacing w:line="560" w:lineRule="exact"/>
        <w:rPr>
          <w:rFonts w:ascii="標楷體" w:hAnsi="標楷體"/>
          <w:sz w:val="28"/>
          <w:szCs w:val="28"/>
        </w:rPr>
      </w:pPr>
      <w:r w:rsidRPr="003757C1">
        <w:rPr>
          <w:rFonts w:ascii="標楷體" w:hAnsi="標楷體" w:hint="eastAsia"/>
          <w:sz w:val="28"/>
          <w:szCs w:val="28"/>
        </w:rPr>
        <w:t>經費概算：(請依據計畫規定補助項目，彙</w:t>
      </w:r>
      <w:proofErr w:type="gramStart"/>
      <w:r w:rsidRPr="003757C1">
        <w:rPr>
          <w:rFonts w:ascii="標楷體" w:hAnsi="標楷體" w:hint="eastAsia"/>
          <w:sz w:val="28"/>
          <w:szCs w:val="28"/>
        </w:rPr>
        <w:t>整文健站</w:t>
      </w:r>
      <w:proofErr w:type="gramEnd"/>
      <w:r w:rsidRPr="003757C1">
        <w:rPr>
          <w:rFonts w:ascii="標楷體" w:hAnsi="標楷體" w:hint="eastAsia"/>
          <w:sz w:val="28"/>
          <w:szCs w:val="28"/>
        </w:rPr>
        <w:t>實際需求編列費用)</w:t>
      </w:r>
    </w:p>
    <w:tbl>
      <w:tblPr>
        <w:tblStyle w:val="aff0"/>
        <w:tblW w:w="0" w:type="auto"/>
        <w:tblInd w:w="720" w:type="dxa"/>
        <w:tblLook w:val="04A0" w:firstRow="1" w:lastRow="0" w:firstColumn="1" w:lastColumn="0" w:noHBand="0" w:noVBand="1"/>
      </w:tblPr>
      <w:tblGrid>
        <w:gridCol w:w="1435"/>
        <w:gridCol w:w="1434"/>
        <w:gridCol w:w="1434"/>
        <w:gridCol w:w="1434"/>
        <w:gridCol w:w="1618"/>
        <w:gridCol w:w="1701"/>
        <w:gridCol w:w="986"/>
      </w:tblGrid>
      <w:tr w:rsidR="00851808" w14:paraId="3320B1EB" w14:textId="77777777" w:rsidTr="004810FE">
        <w:tc>
          <w:tcPr>
            <w:tcW w:w="10042" w:type="dxa"/>
            <w:gridSpan w:val="7"/>
          </w:tcPr>
          <w:p w14:paraId="60A849B6" w14:textId="4F999F06" w:rsidR="00851808" w:rsidRDefault="00851808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一、人事費</w:t>
            </w:r>
          </w:p>
        </w:tc>
      </w:tr>
      <w:tr w:rsidR="00851808" w14:paraId="530337E3" w14:textId="77777777" w:rsidTr="00BA7804">
        <w:tc>
          <w:tcPr>
            <w:tcW w:w="1435" w:type="dxa"/>
          </w:tcPr>
          <w:p w14:paraId="0856664E" w14:textId="3549C368" w:rsidR="00851808" w:rsidRDefault="00851808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434" w:type="dxa"/>
          </w:tcPr>
          <w:p w14:paraId="759F8152" w14:textId="6671B874" w:rsidR="00851808" w:rsidRDefault="00851808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1434" w:type="dxa"/>
          </w:tcPr>
          <w:p w14:paraId="03310F78" w14:textId="7AE69B26" w:rsidR="00851808" w:rsidRDefault="00851808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1434" w:type="dxa"/>
          </w:tcPr>
          <w:p w14:paraId="0C2B18A2" w14:textId="214B666D" w:rsidR="00851808" w:rsidRDefault="00851808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1618" w:type="dxa"/>
          </w:tcPr>
          <w:p w14:paraId="6C5CAE82" w14:textId="1E8F38FA" w:rsidR="00851808" w:rsidRDefault="00851808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申請原住民族委員會補助經費</w:t>
            </w:r>
          </w:p>
        </w:tc>
        <w:tc>
          <w:tcPr>
            <w:tcW w:w="1701" w:type="dxa"/>
          </w:tcPr>
          <w:p w14:paraId="3A9F8FC7" w14:textId="48E2E4C3" w:rsidR="00851808" w:rsidRDefault="00851808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  <w:r w:rsidRPr="00851808">
              <w:rPr>
                <w:rFonts w:ascii="標楷體" w:hAnsi="標楷體" w:hint="eastAsia"/>
                <w:sz w:val="28"/>
                <w:szCs w:val="28"/>
              </w:rPr>
              <w:t>受補助執行單位自籌經費</w:t>
            </w:r>
          </w:p>
        </w:tc>
        <w:tc>
          <w:tcPr>
            <w:tcW w:w="986" w:type="dxa"/>
          </w:tcPr>
          <w:p w14:paraId="165B98D7" w14:textId="40DD83DC" w:rsidR="00851808" w:rsidRDefault="00851808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備註</w:t>
            </w:r>
          </w:p>
        </w:tc>
      </w:tr>
      <w:tr w:rsidR="00851808" w14:paraId="7D2E2057" w14:textId="77777777" w:rsidTr="00BA7804">
        <w:tc>
          <w:tcPr>
            <w:tcW w:w="1435" w:type="dxa"/>
          </w:tcPr>
          <w:p w14:paraId="3D83D9C1" w14:textId="77777777" w:rsidR="00851808" w:rsidRDefault="00851808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34" w:type="dxa"/>
          </w:tcPr>
          <w:p w14:paraId="0645963C" w14:textId="77777777" w:rsidR="00851808" w:rsidRDefault="00851808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34" w:type="dxa"/>
          </w:tcPr>
          <w:p w14:paraId="36A13C76" w14:textId="77777777" w:rsidR="00851808" w:rsidRDefault="00851808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34" w:type="dxa"/>
          </w:tcPr>
          <w:p w14:paraId="62994B57" w14:textId="77777777" w:rsidR="00851808" w:rsidRDefault="00851808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618" w:type="dxa"/>
          </w:tcPr>
          <w:p w14:paraId="2DEC2598" w14:textId="77777777" w:rsidR="00851808" w:rsidRDefault="00851808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76AFBA7" w14:textId="77777777" w:rsidR="00851808" w:rsidRDefault="00851808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986" w:type="dxa"/>
          </w:tcPr>
          <w:p w14:paraId="3E4521CA" w14:textId="77777777" w:rsidR="00851808" w:rsidRDefault="00851808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851808" w14:paraId="461BFE4A" w14:textId="77777777" w:rsidTr="00BA7804">
        <w:tc>
          <w:tcPr>
            <w:tcW w:w="1435" w:type="dxa"/>
          </w:tcPr>
          <w:p w14:paraId="6D9BA143" w14:textId="77777777" w:rsidR="00851808" w:rsidRDefault="00851808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34" w:type="dxa"/>
          </w:tcPr>
          <w:p w14:paraId="06868AB1" w14:textId="77777777" w:rsidR="00851808" w:rsidRDefault="00851808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34" w:type="dxa"/>
          </w:tcPr>
          <w:p w14:paraId="72836BCF" w14:textId="77777777" w:rsidR="00851808" w:rsidRDefault="00851808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34" w:type="dxa"/>
          </w:tcPr>
          <w:p w14:paraId="36CBD74A" w14:textId="77777777" w:rsidR="00851808" w:rsidRDefault="00851808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618" w:type="dxa"/>
          </w:tcPr>
          <w:p w14:paraId="450F0BB9" w14:textId="77777777" w:rsidR="00851808" w:rsidRDefault="00851808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D4189E0" w14:textId="77777777" w:rsidR="00851808" w:rsidRDefault="00851808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986" w:type="dxa"/>
          </w:tcPr>
          <w:p w14:paraId="06535622" w14:textId="77777777" w:rsidR="00851808" w:rsidRDefault="00851808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E20DA5" w14:paraId="1CC995E4" w14:textId="77777777" w:rsidTr="00BA7804">
        <w:tc>
          <w:tcPr>
            <w:tcW w:w="4303" w:type="dxa"/>
            <w:gridSpan w:val="3"/>
          </w:tcPr>
          <w:p w14:paraId="2A3ACD84" w14:textId="725A25B9" w:rsidR="00E20DA5" w:rsidRDefault="00E20DA5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小計</w:t>
            </w:r>
          </w:p>
        </w:tc>
        <w:tc>
          <w:tcPr>
            <w:tcW w:w="1434" w:type="dxa"/>
          </w:tcPr>
          <w:p w14:paraId="2CEB11F4" w14:textId="77777777" w:rsidR="00E20DA5" w:rsidRDefault="00E20DA5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618" w:type="dxa"/>
          </w:tcPr>
          <w:p w14:paraId="511C7EAD" w14:textId="77777777" w:rsidR="00E20DA5" w:rsidRDefault="00E20DA5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D34A629" w14:textId="77777777" w:rsidR="00E20DA5" w:rsidRDefault="00E20DA5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986" w:type="dxa"/>
          </w:tcPr>
          <w:p w14:paraId="77D761A3" w14:textId="77777777" w:rsidR="00E20DA5" w:rsidRDefault="00E20DA5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851808" w14:paraId="2E81F147" w14:textId="77777777" w:rsidTr="00C23C9A">
        <w:tc>
          <w:tcPr>
            <w:tcW w:w="10042" w:type="dxa"/>
            <w:gridSpan w:val="7"/>
          </w:tcPr>
          <w:p w14:paraId="12B46B38" w14:textId="37506353" w:rsidR="00851808" w:rsidRDefault="00851808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二、業務費</w:t>
            </w:r>
          </w:p>
        </w:tc>
      </w:tr>
      <w:tr w:rsidR="00851808" w14:paraId="122A942A" w14:textId="77777777" w:rsidTr="00BA7804">
        <w:tc>
          <w:tcPr>
            <w:tcW w:w="1435" w:type="dxa"/>
          </w:tcPr>
          <w:p w14:paraId="082FC176" w14:textId="1B322484" w:rsidR="00851808" w:rsidRDefault="00851808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34" w:type="dxa"/>
          </w:tcPr>
          <w:p w14:paraId="2B1D6E09" w14:textId="77777777" w:rsidR="00851808" w:rsidRDefault="00851808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34" w:type="dxa"/>
          </w:tcPr>
          <w:p w14:paraId="23132284" w14:textId="77777777" w:rsidR="00851808" w:rsidRDefault="00851808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34" w:type="dxa"/>
          </w:tcPr>
          <w:p w14:paraId="301FF43A" w14:textId="77777777" w:rsidR="00851808" w:rsidRDefault="00851808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618" w:type="dxa"/>
          </w:tcPr>
          <w:p w14:paraId="54E9197B" w14:textId="77777777" w:rsidR="00851808" w:rsidRDefault="00851808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D83574F" w14:textId="77777777" w:rsidR="00851808" w:rsidRDefault="00851808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986" w:type="dxa"/>
          </w:tcPr>
          <w:p w14:paraId="02B91A17" w14:textId="77777777" w:rsidR="00851808" w:rsidRDefault="00851808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851808" w14:paraId="202E956A" w14:textId="77777777" w:rsidTr="00BA7804">
        <w:tc>
          <w:tcPr>
            <w:tcW w:w="1435" w:type="dxa"/>
          </w:tcPr>
          <w:p w14:paraId="40AA26CD" w14:textId="5B647ED8" w:rsidR="00851808" w:rsidRDefault="00851808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34" w:type="dxa"/>
          </w:tcPr>
          <w:p w14:paraId="5A9F5359" w14:textId="77777777" w:rsidR="00851808" w:rsidRDefault="00851808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34" w:type="dxa"/>
          </w:tcPr>
          <w:p w14:paraId="2D4D651C" w14:textId="77777777" w:rsidR="00851808" w:rsidRDefault="00851808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34" w:type="dxa"/>
          </w:tcPr>
          <w:p w14:paraId="0D2CAC9B" w14:textId="77777777" w:rsidR="00851808" w:rsidRDefault="00851808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618" w:type="dxa"/>
          </w:tcPr>
          <w:p w14:paraId="05E66A17" w14:textId="77777777" w:rsidR="00851808" w:rsidRDefault="00851808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380952C" w14:textId="77777777" w:rsidR="00851808" w:rsidRDefault="00851808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986" w:type="dxa"/>
          </w:tcPr>
          <w:p w14:paraId="26E7A841" w14:textId="77777777" w:rsidR="00851808" w:rsidRDefault="00851808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E20DA5" w14:paraId="01D6AABD" w14:textId="77777777" w:rsidTr="00BA7804">
        <w:tc>
          <w:tcPr>
            <w:tcW w:w="4303" w:type="dxa"/>
            <w:gridSpan w:val="3"/>
          </w:tcPr>
          <w:p w14:paraId="36A2442E" w14:textId="17885464" w:rsidR="00E20DA5" w:rsidRDefault="00E20DA5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小計</w:t>
            </w:r>
          </w:p>
        </w:tc>
        <w:tc>
          <w:tcPr>
            <w:tcW w:w="1434" w:type="dxa"/>
          </w:tcPr>
          <w:p w14:paraId="0A1E6897" w14:textId="77777777" w:rsidR="00E20DA5" w:rsidRDefault="00E20DA5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618" w:type="dxa"/>
          </w:tcPr>
          <w:p w14:paraId="4B9F0E18" w14:textId="77777777" w:rsidR="00E20DA5" w:rsidRDefault="00E20DA5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FEC9320" w14:textId="77777777" w:rsidR="00E20DA5" w:rsidRDefault="00E20DA5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986" w:type="dxa"/>
          </w:tcPr>
          <w:p w14:paraId="21D4F563" w14:textId="77777777" w:rsidR="00E20DA5" w:rsidRDefault="00E20DA5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684007" w14:paraId="799BC592" w14:textId="77777777" w:rsidTr="004E4565">
        <w:tc>
          <w:tcPr>
            <w:tcW w:w="10042" w:type="dxa"/>
            <w:gridSpan w:val="7"/>
          </w:tcPr>
          <w:p w14:paraId="3E31050E" w14:textId="5F264CFD" w:rsidR="00684007" w:rsidRDefault="00684007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三、開辦費</w:t>
            </w:r>
          </w:p>
        </w:tc>
      </w:tr>
      <w:tr w:rsidR="00684007" w14:paraId="6D2D6342" w14:textId="77777777" w:rsidTr="00BA7804">
        <w:tc>
          <w:tcPr>
            <w:tcW w:w="1435" w:type="dxa"/>
          </w:tcPr>
          <w:p w14:paraId="4201B43C" w14:textId="77777777" w:rsidR="00684007" w:rsidRDefault="00684007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34" w:type="dxa"/>
          </w:tcPr>
          <w:p w14:paraId="566C4753" w14:textId="77777777" w:rsidR="00684007" w:rsidRDefault="00684007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34" w:type="dxa"/>
          </w:tcPr>
          <w:p w14:paraId="12F919B7" w14:textId="77777777" w:rsidR="00684007" w:rsidRDefault="00684007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34" w:type="dxa"/>
          </w:tcPr>
          <w:p w14:paraId="795C3DCB" w14:textId="77777777" w:rsidR="00684007" w:rsidRDefault="00684007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618" w:type="dxa"/>
          </w:tcPr>
          <w:p w14:paraId="62BB9D6A" w14:textId="77777777" w:rsidR="00684007" w:rsidRDefault="00684007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292D156" w14:textId="77777777" w:rsidR="00684007" w:rsidRDefault="00684007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986" w:type="dxa"/>
          </w:tcPr>
          <w:p w14:paraId="6575A44F" w14:textId="77777777" w:rsidR="00684007" w:rsidRDefault="00684007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684007" w14:paraId="2607DB9F" w14:textId="77777777" w:rsidTr="00BA7804">
        <w:tc>
          <w:tcPr>
            <w:tcW w:w="1435" w:type="dxa"/>
          </w:tcPr>
          <w:p w14:paraId="1AAACA34" w14:textId="77777777" w:rsidR="00684007" w:rsidRDefault="00684007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34" w:type="dxa"/>
          </w:tcPr>
          <w:p w14:paraId="251BE550" w14:textId="77777777" w:rsidR="00684007" w:rsidRDefault="00684007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34" w:type="dxa"/>
          </w:tcPr>
          <w:p w14:paraId="3A38FF49" w14:textId="77777777" w:rsidR="00684007" w:rsidRDefault="00684007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34" w:type="dxa"/>
          </w:tcPr>
          <w:p w14:paraId="37A66977" w14:textId="77777777" w:rsidR="00684007" w:rsidRDefault="00684007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618" w:type="dxa"/>
          </w:tcPr>
          <w:p w14:paraId="0628BAD3" w14:textId="77777777" w:rsidR="00684007" w:rsidRDefault="00684007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393D3CB" w14:textId="77777777" w:rsidR="00684007" w:rsidRDefault="00684007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986" w:type="dxa"/>
          </w:tcPr>
          <w:p w14:paraId="3930F3DB" w14:textId="77777777" w:rsidR="00684007" w:rsidRDefault="00684007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E20DA5" w14:paraId="1C7DF20A" w14:textId="77777777" w:rsidTr="00BA7804">
        <w:tc>
          <w:tcPr>
            <w:tcW w:w="4303" w:type="dxa"/>
            <w:gridSpan w:val="3"/>
          </w:tcPr>
          <w:p w14:paraId="540ABA06" w14:textId="24754DF3" w:rsidR="00E20DA5" w:rsidRDefault="00E20DA5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小計</w:t>
            </w:r>
          </w:p>
        </w:tc>
        <w:tc>
          <w:tcPr>
            <w:tcW w:w="1434" w:type="dxa"/>
          </w:tcPr>
          <w:p w14:paraId="3A8F4A27" w14:textId="77777777" w:rsidR="00E20DA5" w:rsidRDefault="00E20DA5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618" w:type="dxa"/>
          </w:tcPr>
          <w:p w14:paraId="261C8912" w14:textId="77777777" w:rsidR="00E20DA5" w:rsidRDefault="00E20DA5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FC33548" w14:textId="77777777" w:rsidR="00E20DA5" w:rsidRDefault="00E20DA5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986" w:type="dxa"/>
          </w:tcPr>
          <w:p w14:paraId="6EDFD868" w14:textId="77777777" w:rsidR="00E20DA5" w:rsidRDefault="00E20DA5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E20DA5" w14:paraId="05A52586" w14:textId="77777777" w:rsidTr="00BA7804">
        <w:tc>
          <w:tcPr>
            <w:tcW w:w="4303" w:type="dxa"/>
            <w:gridSpan w:val="3"/>
          </w:tcPr>
          <w:p w14:paraId="1B2C82BA" w14:textId="29667C28" w:rsidR="00E20DA5" w:rsidRDefault="00E20DA5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總計</w:t>
            </w:r>
          </w:p>
        </w:tc>
        <w:tc>
          <w:tcPr>
            <w:tcW w:w="1434" w:type="dxa"/>
          </w:tcPr>
          <w:p w14:paraId="159FEBEB" w14:textId="77777777" w:rsidR="00E20DA5" w:rsidRDefault="00E20DA5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618" w:type="dxa"/>
          </w:tcPr>
          <w:p w14:paraId="332A61C0" w14:textId="77777777" w:rsidR="00E20DA5" w:rsidRDefault="00E20DA5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BF4D23F" w14:textId="77777777" w:rsidR="00E20DA5" w:rsidRDefault="00E20DA5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986" w:type="dxa"/>
          </w:tcPr>
          <w:p w14:paraId="7A32B05F" w14:textId="77777777" w:rsidR="00E20DA5" w:rsidRDefault="00E20DA5" w:rsidP="00851808">
            <w:pPr>
              <w:pStyle w:val="afb"/>
              <w:spacing w:line="560" w:lineRule="exact"/>
              <w:ind w:left="0"/>
              <w:rPr>
                <w:rFonts w:ascii="標楷體" w:hAnsi="標楷體"/>
                <w:sz w:val="28"/>
                <w:szCs w:val="28"/>
              </w:rPr>
            </w:pPr>
          </w:p>
        </w:tc>
      </w:tr>
    </w:tbl>
    <w:p w14:paraId="773ADE04" w14:textId="77777777" w:rsidR="00851808" w:rsidRDefault="00851808" w:rsidP="00851808">
      <w:pPr>
        <w:pStyle w:val="afb"/>
        <w:spacing w:line="560" w:lineRule="exact"/>
        <w:ind w:left="720"/>
        <w:rPr>
          <w:rFonts w:ascii="標楷體" w:hAnsi="標楷體"/>
          <w:sz w:val="28"/>
          <w:szCs w:val="28"/>
        </w:rPr>
      </w:pPr>
    </w:p>
    <w:p w14:paraId="67BE46DC" w14:textId="77777777" w:rsidR="00FF1404" w:rsidRDefault="00FF1404" w:rsidP="00851808">
      <w:pPr>
        <w:pStyle w:val="afb"/>
        <w:spacing w:line="560" w:lineRule="exact"/>
        <w:ind w:left="720"/>
        <w:rPr>
          <w:rFonts w:ascii="標楷體" w:hAnsi="標楷體"/>
          <w:sz w:val="28"/>
          <w:szCs w:val="28"/>
        </w:rPr>
      </w:pPr>
    </w:p>
    <w:p w14:paraId="71189FCD" w14:textId="77777777" w:rsidR="00FF1404" w:rsidRDefault="00FF1404" w:rsidP="00851808">
      <w:pPr>
        <w:pStyle w:val="afb"/>
        <w:spacing w:line="560" w:lineRule="exact"/>
        <w:ind w:left="720"/>
        <w:rPr>
          <w:rFonts w:ascii="標楷體" w:hAnsi="標楷體"/>
          <w:sz w:val="28"/>
          <w:szCs w:val="28"/>
        </w:rPr>
      </w:pPr>
    </w:p>
    <w:p w14:paraId="10ECD2EA" w14:textId="30CA1434" w:rsidR="003757C1" w:rsidRDefault="003757C1" w:rsidP="003757C1">
      <w:pPr>
        <w:pStyle w:val="afb"/>
        <w:numPr>
          <w:ilvl w:val="0"/>
          <w:numId w:val="19"/>
        </w:numPr>
        <w:spacing w:line="560" w:lineRule="exact"/>
        <w:rPr>
          <w:rFonts w:ascii="標楷體" w:hAnsi="標楷體"/>
          <w:sz w:val="28"/>
          <w:szCs w:val="28"/>
        </w:rPr>
      </w:pPr>
      <w:r w:rsidRPr="003757C1">
        <w:rPr>
          <w:rFonts w:ascii="標楷體" w:hAnsi="標楷體" w:hint="eastAsia"/>
          <w:sz w:val="28"/>
          <w:szCs w:val="28"/>
        </w:rPr>
        <w:lastRenderedPageBreak/>
        <w:t>經費來源：</w:t>
      </w:r>
    </w:p>
    <w:p w14:paraId="3F34BD92" w14:textId="77777777" w:rsidR="003757C1" w:rsidRDefault="003757C1" w:rsidP="003757C1">
      <w:pPr>
        <w:pStyle w:val="afb"/>
        <w:numPr>
          <w:ilvl w:val="0"/>
          <w:numId w:val="23"/>
        </w:numPr>
        <w:spacing w:line="560" w:lineRule="exact"/>
        <w:rPr>
          <w:rFonts w:ascii="標楷體" w:hAnsi="標楷體"/>
          <w:sz w:val="28"/>
          <w:szCs w:val="28"/>
        </w:rPr>
      </w:pPr>
      <w:r w:rsidRPr="003757C1">
        <w:rPr>
          <w:rFonts w:ascii="標楷體" w:hAnsi="標楷體" w:hint="eastAsia"/>
          <w:sz w:val="28"/>
          <w:szCs w:val="28"/>
        </w:rPr>
        <w:t>原住民族委員會補助經費：</w:t>
      </w:r>
    </w:p>
    <w:p w14:paraId="7D215D75" w14:textId="34A87F9F" w:rsidR="003757C1" w:rsidRPr="003757C1" w:rsidRDefault="003757C1" w:rsidP="003757C1">
      <w:pPr>
        <w:pStyle w:val="afb"/>
        <w:numPr>
          <w:ilvl w:val="0"/>
          <w:numId w:val="23"/>
        </w:numPr>
        <w:spacing w:line="560" w:lineRule="exact"/>
        <w:rPr>
          <w:rFonts w:ascii="標楷體" w:hAnsi="標楷體"/>
          <w:sz w:val="28"/>
          <w:szCs w:val="28"/>
        </w:rPr>
      </w:pPr>
      <w:r w:rsidRPr="003757C1">
        <w:rPr>
          <w:rFonts w:ascii="標楷體" w:hAnsi="標楷體" w:hint="eastAsia"/>
          <w:sz w:val="28"/>
          <w:szCs w:val="28"/>
        </w:rPr>
        <w:t>執行單位自籌經費：</w:t>
      </w:r>
    </w:p>
    <w:p w14:paraId="7874317D" w14:textId="315AA2B9" w:rsidR="003757C1" w:rsidRPr="003757C1" w:rsidRDefault="003757C1" w:rsidP="00D34A76">
      <w:pPr>
        <w:pStyle w:val="afb"/>
        <w:numPr>
          <w:ilvl w:val="0"/>
          <w:numId w:val="19"/>
        </w:numPr>
        <w:spacing w:line="560" w:lineRule="exact"/>
        <w:rPr>
          <w:rFonts w:ascii="標楷體" w:hAnsi="標楷體"/>
          <w:sz w:val="28"/>
          <w:szCs w:val="28"/>
        </w:rPr>
      </w:pPr>
      <w:r w:rsidRPr="003757C1">
        <w:rPr>
          <w:rFonts w:ascii="標楷體" w:hAnsi="標楷體" w:hint="eastAsia"/>
          <w:sz w:val="28"/>
          <w:szCs w:val="28"/>
        </w:rPr>
        <w:t>預期效益：</w:t>
      </w:r>
    </w:p>
    <w:sectPr w:rsidR="003757C1" w:rsidRPr="003757C1" w:rsidSect="008C4287">
      <w:footerReference w:type="default" r:id="rId8"/>
      <w:pgSz w:w="11906" w:h="16838"/>
      <w:pgMar w:top="1134" w:right="567" w:bottom="1134" w:left="567" w:header="720" w:footer="992" w:gutter="0"/>
      <w:pgNumType w:start="1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D9970" w14:textId="77777777" w:rsidR="00B964E4" w:rsidRDefault="00B964E4">
      <w:r>
        <w:separator/>
      </w:r>
    </w:p>
  </w:endnote>
  <w:endnote w:type="continuationSeparator" w:id="0">
    <w:p w14:paraId="546FE787" w14:textId="77777777" w:rsidR="00B964E4" w:rsidRDefault="00B96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全真特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3B75C" w14:textId="77777777" w:rsidR="004A550E" w:rsidRDefault="004A550E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53601" w14:textId="77777777" w:rsidR="00B964E4" w:rsidRDefault="00B964E4">
      <w:r>
        <w:separator/>
      </w:r>
    </w:p>
  </w:footnote>
  <w:footnote w:type="continuationSeparator" w:id="0">
    <w:p w14:paraId="16686709" w14:textId="77777777" w:rsidR="00B964E4" w:rsidRDefault="00B96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taiwaneseCountingThousand"/>
      <w:suff w:val="nothing"/>
      <w:lvlText w:val="%1、"/>
      <w:lvlJc w:val="left"/>
      <w:pPr>
        <w:tabs>
          <w:tab w:val="num" w:pos="0"/>
        </w:tabs>
        <w:ind w:left="1048" w:hanging="480"/>
      </w:pPr>
      <w:rPr>
        <w:rFonts w:ascii="標楷體" w:hAnsi="標楷體" w:cs="標楷體" w:hint="eastAsia"/>
        <w:b w:val="0"/>
        <w:color w:val="000000"/>
        <w:szCs w:val="32"/>
      </w:rPr>
    </w:lvl>
  </w:abstractNum>
  <w:abstractNum w:abstractNumId="2" w15:restartNumberingAfterBreak="0">
    <w:nsid w:val="00000003"/>
    <w:multiLevelType w:val="multilevel"/>
    <w:tmpl w:val="00000003"/>
    <w:name w:val="WW8Num24"/>
    <w:lvl w:ilvl="0">
      <w:start w:val="1"/>
      <w:numFmt w:val="ideographLegalTraditional"/>
      <w:suff w:val="space"/>
      <w:lvlText w:val="%1、"/>
      <w:lvlJc w:val="left"/>
      <w:pPr>
        <w:tabs>
          <w:tab w:val="num" w:pos="0"/>
        </w:tabs>
        <w:ind w:left="480" w:hanging="480"/>
      </w:pPr>
      <w:rPr>
        <w:rFonts w:ascii="標楷體" w:eastAsia="標楷體" w:hAnsi="標楷體" w:cs="標楷體" w:hint="eastAsia"/>
        <w:b/>
      </w:rPr>
    </w:lvl>
    <w:lvl w:ilvl="1">
      <w:start w:val="1"/>
      <w:numFmt w:val="taiwaneseCountingThousand"/>
      <w:suff w:val="space"/>
      <w:lvlText w:val="%2、"/>
      <w:lvlJc w:val="left"/>
      <w:pPr>
        <w:tabs>
          <w:tab w:val="num" w:pos="0"/>
        </w:tabs>
        <w:ind w:left="960" w:hanging="480"/>
      </w:pPr>
      <w:rPr>
        <w:rFonts w:ascii="標楷體" w:hAnsi="標楷體" w:cs="標楷體" w:hint="eastAsia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" w15:restartNumberingAfterBreak="0">
    <w:nsid w:val="00000004"/>
    <w:multiLevelType w:val="multilevel"/>
    <w:tmpl w:val="37CE6C46"/>
    <w:name w:val="WW8Num33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480" w:hanging="480"/>
      </w:pPr>
      <w:rPr>
        <w:rFonts w:hint="eastAsia"/>
        <w:b/>
        <w:color w:val="000000"/>
        <w:sz w:val="32"/>
        <w:szCs w:val="32"/>
        <w:lang w:eastAsia="zh-TW"/>
      </w:rPr>
    </w:lvl>
    <w:lvl w:ilvl="1">
      <w:start w:val="1"/>
      <w:numFmt w:val="taiwaneseCountingThousand"/>
      <w:suff w:val="space"/>
      <w:lvlText w:val="%2、"/>
      <w:lvlJc w:val="left"/>
      <w:pPr>
        <w:tabs>
          <w:tab w:val="num" w:pos="0"/>
        </w:tabs>
        <w:ind w:left="1473" w:hanging="480"/>
      </w:pPr>
      <w:rPr>
        <w:rFonts w:ascii="標楷體" w:hAnsi="標楷體" w:cs="標楷體" w:hint="eastAsia"/>
        <w:b w:val="0"/>
        <w:bCs/>
        <w:color w:val="000000"/>
        <w:sz w:val="32"/>
        <w:szCs w:val="28"/>
        <w:lang w:val="en-US"/>
      </w:rPr>
    </w:lvl>
    <w:lvl w:ilvl="2">
      <w:start w:val="1"/>
      <w:numFmt w:val="taiwaneseCountingThousand"/>
      <w:suff w:val="space"/>
      <w:lvlText w:val="(%3)"/>
      <w:lvlJc w:val="left"/>
      <w:pPr>
        <w:tabs>
          <w:tab w:val="num" w:pos="0"/>
        </w:tabs>
        <w:ind w:left="1440" w:hanging="480"/>
      </w:pPr>
      <w:rPr>
        <w:rFonts w:hint="eastAsia"/>
        <w:lang w:val="x-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  <w:rPr>
        <w:rFonts w:ascii="標楷體" w:hAnsi="標楷體" w:cs="標楷體" w:hint="eastAsia"/>
        <w:color w:val="000000"/>
      </w:rPr>
    </w:lvl>
    <w:lvl w:ilvl="4">
      <w:start w:val="1"/>
      <w:numFmt w:val="decimal"/>
      <w:suff w:val="space"/>
      <w:lvlText w:val="(%5)"/>
      <w:lvlJc w:val="left"/>
      <w:pPr>
        <w:tabs>
          <w:tab w:val="num" w:pos="0"/>
        </w:tabs>
        <w:ind w:left="2400" w:hanging="480"/>
      </w:pPr>
      <w:rPr>
        <w:rFonts w:hint="eastAsia"/>
        <w:lang w:val="x-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" w15:restartNumberingAfterBreak="0">
    <w:nsid w:val="04207691"/>
    <w:multiLevelType w:val="hybridMultilevel"/>
    <w:tmpl w:val="FFFFFFFF"/>
    <w:lvl w:ilvl="0" w:tplc="4D74C896">
      <w:start w:val="1"/>
      <w:numFmt w:val="taiwaneseCountingThousand"/>
      <w:lvlText w:val="%1、"/>
      <w:lvlJc w:val="left"/>
      <w:pPr>
        <w:ind w:left="571" w:hanging="571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094E2DB5"/>
    <w:multiLevelType w:val="hybridMultilevel"/>
    <w:tmpl w:val="FFFFFFFF"/>
    <w:lvl w:ilvl="0" w:tplc="5128F4F4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0C2B77AA"/>
    <w:multiLevelType w:val="hybridMultilevel"/>
    <w:tmpl w:val="73924482"/>
    <w:lvl w:ilvl="0" w:tplc="FF8AD686">
      <w:start w:val="1"/>
      <w:numFmt w:val="taiwaneseCountingThousand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" w15:restartNumberingAfterBreak="0">
    <w:nsid w:val="1399071B"/>
    <w:multiLevelType w:val="hybridMultilevel"/>
    <w:tmpl w:val="F3743A38"/>
    <w:lvl w:ilvl="0" w:tplc="C03C6870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14B5283D"/>
    <w:multiLevelType w:val="hybridMultilevel"/>
    <w:tmpl w:val="E98ADA38"/>
    <w:lvl w:ilvl="0" w:tplc="04090001">
      <w:start w:val="1"/>
      <w:numFmt w:val="bullet"/>
      <w:lvlText w:val=""/>
      <w:lvlJc w:val="left"/>
      <w:pPr>
        <w:ind w:left="17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6" w:hanging="480"/>
      </w:pPr>
      <w:rPr>
        <w:rFonts w:ascii="Wingdings" w:hAnsi="Wingdings" w:hint="default"/>
      </w:rPr>
    </w:lvl>
  </w:abstractNum>
  <w:abstractNum w:abstractNumId="9" w15:restartNumberingAfterBreak="0">
    <w:nsid w:val="158B2A97"/>
    <w:multiLevelType w:val="hybridMultilevel"/>
    <w:tmpl w:val="41F6067E"/>
    <w:lvl w:ilvl="0" w:tplc="04090001">
      <w:start w:val="1"/>
      <w:numFmt w:val="bullet"/>
      <w:lvlText w:val=""/>
      <w:lvlJc w:val="left"/>
      <w:pPr>
        <w:ind w:left="17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6" w:hanging="480"/>
      </w:pPr>
      <w:rPr>
        <w:rFonts w:ascii="Wingdings" w:hAnsi="Wingdings" w:hint="default"/>
      </w:rPr>
    </w:lvl>
  </w:abstractNum>
  <w:abstractNum w:abstractNumId="10" w15:restartNumberingAfterBreak="0">
    <w:nsid w:val="16131B57"/>
    <w:multiLevelType w:val="hybridMultilevel"/>
    <w:tmpl w:val="090C4FCC"/>
    <w:lvl w:ilvl="0" w:tplc="5DD40A00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19724D91"/>
    <w:multiLevelType w:val="hybridMultilevel"/>
    <w:tmpl w:val="4B765DE6"/>
    <w:lvl w:ilvl="0" w:tplc="A0043AF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 w15:restartNumberingAfterBreak="0">
    <w:nsid w:val="258A476F"/>
    <w:multiLevelType w:val="multilevel"/>
    <w:tmpl w:val="37CE6C46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480" w:hanging="480"/>
      </w:pPr>
      <w:rPr>
        <w:rFonts w:hint="eastAsia"/>
        <w:b/>
        <w:color w:val="000000"/>
        <w:sz w:val="32"/>
        <w:szCs w:val="32"/>
        <w:lang w:eastAsia="zh-TW"/>
      </w:rPr>
    </w:lvl>
    <w:lvl w:ilvl="1">
      <w:start w:val="1"/>
      <w:numFmt w:val="taiwaneseCountingThousand"/>
      <w:suff w:val="space"/>
      <w:lvlText w:val="%2、"/>
      <w:lvlJc w:val="left"/>
      <w:pPr>
        <w:tabs>
          <w:tab w:val="num" w:pos="0"/>
        </w:tabs>
        <w:ind w:left="1473" w:hanging="480"/>
      </w:pPr>
      <w:rPr>
        <w:rFonts w:ascii="標楷體" w:hAnsi="標楷體" w:cs="標楷體" w:hint="eastAsia"/>
        <w:b w:val="0"/>
        <w:bCs/>
        <w:color w:val="000000"/>
        <w:sz w:val="32"/>
        <w:szCs w:val="28"/>
        <w:lang w:val="en-US"/>
      </w:rPr>
    </w:lvl>
    <w:lvl w:ilvl="2">
      <w:start w:val="1"/>
      <w:numFmt w:val="taiwaneseCountingThousand"/>
      <w:suff w:val="space"/>
      <w:lvlText w:val="(%3)"/>
      <w:lvlJc w:val="left"/>
      <w:pPr>
        <w:tabs>
          <w:tab w:val="num" w:pos="0"/>
        </w:tabs>
        <w:ind w:left="1440" w:hanging="480"/>
      </w:pPr>
      <w:rPr>
        <w:rFonts w:hint="eastAsia"/>
        <w:lang w:val="x-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  <w:rPr>
        <w:rFonts w:ascii="標楷體" w:hAnsi="標楷體" w:cs="標楷體" w:hint="eastAsia"/>
        <w:color w:val="000000"/>
      </w:rPr>
    </w:lvl>
    <w:lvl w:ilvl="4">
      <w:start w:val="1"/>
      <w:numFmt w:val="decimal"/>
      <w:suff w:val="space"/>
      <w:lvlText w:val="(%5)"/>
      <w:lvlJc w:val="left"/>
      <w:pPr>
        <w:tabs>
          <w:tab w:val="num" w:pos="0"/>
        </w:tabs>
        <w:ind w:left="2400" w:hanging="480"/>
      </w:pPr>
      <w:rPr>
        <w:rFonts w:hint="eastAsia"/>
        <w:lang w:val="x-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3" w15:restartNumberingAfterBreak="0">
    <w:nsid w:val="2B2C621A"/>
    <w:multiLevelType w:val="hybridMultilevel"/>
    <w:tmpl w:val="AD622904"/>
    <w:lvl w:ilvl="0" w:tplc="0409000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80" w:hanging="480"/>
      </w:pPr>
      <w:rPr>
        <w:rFonts w:ascii="Wingdings" w:hAnsi="Wingdings" w:hint="default"/>
      </w:rPr>
    </w:lvl>
  </w:abstractNum>
  <w:abstractNum w:abstractNumId="14" w15:restartNumberingAfterBreak="0">
    <w:nsid w:val="446A586F"/>
    <w:multiLevelType w:val="hybridMultilevel"/>
    <w:tmpl w:val="CE3A3B42"/>
    <w:lvl w:ilvl="0" w:tplc="8BE44A7C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4CC85401"/>
    <w:multiLevelType w:val="hybridMultilevel"/>
    <w:tmpl w:val="74B47F64"/>
    <w:lvl w:ilvl="0" w:tplc="D48EC8E0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ascii="標楷體" w:eastAsia="標楷體" w:hAnsi="標楷體" w:hint="eastAsia"/>
        <w:b/>
      </w:rPr>
    </w:lvl>
    <w:lvl w:ilvl="1" w:tplc="17963C36">
      <w:start w:val="1"/>
      <w:numFmt w:val="taiwaneseCountingThousand"/>
      <w:suff w:val="space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DD5013E"/>
    <w:multiLevelType w:val="hybridMultilevel"/>
    <w:tmpl w:val="C186E378"/>
    <w:lvl w:ilvl="0" w:tplc="D2884724">
      <w:start w:val="1"/>
      <w:numFmt w:val="taiwaneseCountingThousand"/>
      <w:lvlText w:val="(%1)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7" w15:restartNumberingAfterBreak="0">
    <w:nsid w:val="6ECE2AC4"/>
    <w:multiLevelType w:val="hybridMultilevel"/>
    <w:tmpl w:val="7ECA6932"/>
    <w:lvl w:ilvl="0" w:tplc="D23E4F4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3BE0CDB"/>
    <w:multiLevelType w:val="hybridMultilevel"/>
    <w:tmpl w:val="C47A069E"/>
    <w:lvl w:ilvl="0" w:tplc="745C5686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75C54D1E"/>
    <w:multiLevelType w:val="hybridMultilevel"/>
    <w:tmpl w:val="FFFFFFFF"/>
    <w:lvl w:ilvl="0" w:tplc="B4E8CD6C">
      <w:start w:val="1"/>
      <w:numFmt w:val="taiwaneseCountingThousand"/>
      <w:lvlText w:val="%1、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0" w15:restartNumberingAfterBreak="0">
    <w:nsid w:val="78827537"/>
    <w:multiLevelType w:val="hybridMultilevel"/>
    <w:tmpl w:val="F7E0F64C"/>
    <w:lvl w:ilvl="0" w:tplc="B9464CC0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7D186265"/>
    <w:multiLevelType w:val="hybridMultilevel"/>
    <w:tmpl w:val="EBB40A9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86077888">
    <w:abstractNumId w:val="0"/>
  </w:num>
  <w:num w:numId="2" w16cid:durableId="13651338">
    <w:abstractNumId w:val="1"/>
  </w:num>
  <w:num w:numId="3" w16cid:durableId="1665670349">
    <w:abstractNumId w:val="2"/>
  </w:num>
  <w:num w:numId="4" w16cid:durableId="486361117">
    <w:abstractNumId w:val="3"/>
  </w:num>
  <w:num w:numId="5" w16cid:durableId="1034579200">
    <w:abstractNumId w:val="15"/>
  </w:num>
  <w:num w:numId="6" w16cid:durableId="1617449902">
    <w:abstractNumId w:val="9"/>
  </w:num>
  <w:num w:numId="7" w16cid:durableId="2028096690">
    <w:abstractNumId w:val="8"/>
  </w:num>
  <w:num w:numId="8" w16cid:durableId="2128307276">
    <w:abstractNumId w:val="13"/>
  </w:num>
  <w:num w:numId="9" w16cid:durableId="1973560877">
    <w:abstractNumId w:val="19"/>
  </w:num>
  <w:num w:numId="10" w16cid:durableId="1465392939">
    <w:abstractNumId w:val="5"/>
  </w:num>
  <w:num w:numId="11" w16cid:durableId="2092853477">
    <w:abstractNumId w:val="4"/>
  </w:num>
  <w:num w:numId="12" w16cid:durableId="1875577807">
    <w:abstractNumId w:val="16"/>
  </w:num>
  <w:num w:numId="13" w16cid:durableId="1077240794">
    <w:abstractNumId w:val="0"/>
  </w:num>
  <w:num w:numId="14" w16cid:durableId="1999117669">
    <w:abstractNumId w:val="0"/>
  </w:num>
  <w:num w:numId="15" w16cid:durableId="191263868">
    <w:abstractNumId w:val="21"/>
  </w:num>
  <w:num w:numId="16" w16cid:durableId="1915702791">
    <w:abstractNumId w:val="18"/>
  </w:num>
  <w:num w:numId="17" w16cid:durableId="885726262">
    <w:abstractNumId w:val="12"/>
  </w:num>
  <w:num w:numId="18" w16cid:durableId="148374873">
    <w:abstractNumId w:val="11"/>
  </w:num>
  <w:num w:numId="19" w16cid:durableId="1296451047">
    <w:abstractNumId w:val="17"/>
  </w:num>
  <w:num w:numId="20" w16cid:durableId="135337573">
    <w:abstractNumId w:val="20"/>
  </w:num>
  <w:num w:numId="21" w16cid:durableId="1927692410">
    <w:abstractNumId w:val="14"/>
  </w:num>
  <w:num w:numId="22" w16cid:durableId="530192331">
    <w:abstractNumId w:val="6"/>
  </w:num>
  <w:num w:numId="23" w16cid:durableId="298534016">
    <w:abstractNumId w:val="10"/>
  </w:num>
  <w:num w:numId="24" w16cid:durableId="16968804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7FB"/>
    <w:rsid w:val="00001ED9"/>
    <w:rsid w:val="00004AF9"/>
    <w:rsid w:val="00004CB8"/>
    <w:rsid w:val="00024F54"/>
    <w:rsid w:val="00032401"/>
    <w:rsid w:val="00056D08"/>
    <w:rsid w:val="00060620"/>
    <w:rsid w:val="00061F97"/>
    <w:rsid w:val="000714C0"/>
    <w:rsid w:val="00074D9E"/>
    <w:rsid w:val="0008552E"/>
    <w:rsid w:val="000B3307"/>
    <w:rsid w:val="000B3969"/>
    <w:rsid w:val="000D3D00"/>
    <w:rsid w:val="000E1F66"/>
    <w:rsid w:val="00126B14"/>
    <w:rsid w:val="00127809"/>
    <w:rsid w:val="00136622"/>
    <w:rsid w:val="00141C15"/>
    <w:rsid w:val="00142852"/>
    <w:rsid w:val="001477E8"/>
    <w:rsid w:val="00164202"/>
    <w:rsid w:val="00181256"/>
    <w:rsid w:val="001A0B0E"/>
    <w:rsid w:val="001B567A"/>
    <w:rsid w:val="001B63EB"/>
    <w:rsid w:val="001D184E"/>
    <w:rsid w:val="002402F7"/>
    <w:rsid w:val="002526D1"/>
    <w:rsid w:val="002717BD"/>
    <w:rsid w:val="00271EE3"/>
    <w:rsid w:val="002A0533"/>
    <w:rsid w:val="002B66DB"/>
    <w:rsid w:val="002C628D"/>
    <w:rsid w:val="002E136B"/>
    <w:rsid w:val="002E6C18"/>
    <w:rsid w:val="002F6AE7"/>
    <w:rsid w:val="003025FA"/>
    <w:rsid w:val="0031213A"/>
    <w:rsid w:val="00324667"/>
    <w:rsid w:val="00335988"/>
    <w:rsid w:val="00351FF9"/>
    <w:rsid w:val="00354CF8"/>
    <w:rsid w:val="00355539"/>
    <w:rsid w:val="00356691"/>
    <w:rsid w:val="003572D1"/>
    <w:rsid w:val="003631B4"/>
    <w:rsid w:val="00367FBC"/>
    <w:rsid w:val="003757C1"/>
    <w:rsid w:val="003807DD"/>
    <w:rsid w:val="00385F5A"/>
    <w:rsid w:val="003A1F33"/>
    <w:rsid w:val="003B100F"/>
    <w:rsid w:val="003D053C"/>
    <w:rsid w:val="003D2A41"/>
    <w:rsid w:val="003D3A0F"/>
    <w:rsid w:val="003F464E"/>
    <w:rsid w:val="00457A48"/>
    <w:rsid w:val="004611F1"/>
    <w:rsid w:val="0046783C"/>
    <w:rsid w:val="00470AAD"/>
    <w:rsid w:val="004A550E"/>
    <w:rsid w:val="004A5544"/>
    <w:rsid w:val="004B0234"/>
    <w:rsid w:val="004B1B13"/>
    <w:rsid w:val="004C1F6E"/>
    <w:rsid w:val="004C5730"/>
    <w:rsid w:val="004D3C08"/>
    <w:rsid w:val="004D6FC1"/>
    <w:rsid w:val="004F1A2B"/>
    <w:rsid w:val="004F7F73"/>
    <w:rsid w:val="00512754"/>
    <w:rsid w:val="005300F5"/>
    <w:rsid w:val="00535C13"/>
    <w:rsid w:val="00556491"/>
    <w:rsid w:val="00571B41"/>
    <w:rsid w:val="00572B29"/>
    <w:rsid w:val="005739C2"/>
    <w:rsid w:val="005922A1"/>
    <w:rsid w:val="00596F87"/>
    <w:rsid w:val="005A2B77"/>
    <w:rsid w:val="005B29AF"/>
    <w:rsid w:val="005C05DE"/>
    <w:rsid w:val="005C24E4"/>
    <w:rsid w:val="005D38A2"/>
    <w:rsid w:val="005D67B3"/>
    <w:rsid w:val="005D7ABA"/>
    <w:rsid w:val="005F0B30"/>
    <w:rsid w:val="00611E79"/>
    <w:rsid w:val="00614543"/>
    <w:rsid w:val="00620385"/>
    <w:rsid w:val="00624C80"/>
    <w:rsid w:val="00624E42"/>
    <w:rsid w:val="00625211"/>
    <w:rsid w:val="00633CA1"/>
    <w:rsid w:val="00644591"/>
    <w:rsid w:val="00650E61"/>
    <w:rsid w:val="00655278"/>
    <w:rsid w:val="006766C4"/>
    <w:rsid w:val="006827D1"/>
    <w:rsid w:val="00684007"/>
    <w:rsid w:val="00687E0C"/>
    <w:rsid w:val="0069215E"/>
    <w:rsid w:val="00694291"/>
    <w:rsid w:val="006A5154"/>
    <w:rsid w:val="006F2D08"/>
    <w:rsid w:val="00703E2E"/>
    <w:rsid w:val="00752D4E"/>
    <w:rsid w:val="00770324"/>
    <w:rsid w:val="007728E8"/>
    <w:rsid w:val="00775B5E"/>
    <w:rsid w:val="007871FE"/>
    <w:rsid w:val="007B6B8B"/>
    <w:rsid w:val="007D63E4"/>
    <w:rsid w:val="008427DA"/>
    <w:rsid w:val="00851808"/>
    <w:rsid w:val="0086522A"/>
    <w:rsid w:val="008938C6"/>
    <w:rsid w:val="008A108A"/>
    <w:rsid w:val="008A7A4E"/>
    <w:rsid w:val="008C0546"/>
    <w:rsid w:val="008C3648"/>
    <w:rsid w:val="008C4287"/>
    <w:rsid w:val="008E6B10"/>
    <w:rsid w:val="008F6C98"/>
    <w:rsid w:val="008F7F54"/>
    <w:rsid w:val="00900366"/>
    <w:rsid w:val="0090349D"/>
    <w:rsid w:val="009044F8"/>
    <w:rsid w:val="00910CAF"/>
    <w:rsid w:val="009146DE"/>
    <w:rsid w:val="00914DF9"/>
    <w:rsid w:val="00930043"/>
    <w:rsid w:val="00944029"/>
    <w:rsid w:val="0095247D"/>
    <w:rsid w:val="009D06AB"/>
    <w:rsid w:val="00A008A4"/>
    <w:rsid w:val="00A03A9D"/>
    <w:rsid w:val="00A36FD1"/>
    <w:rsid w:val="00A64496"/>
    <w:rsid w:val="00A827AA"/>
    <w:rsid w:val="00AA6CCD"/>
    <w:rsid w:val="00AB2755"/>
    <w:rsid w:val="00AB282D"/>
    <w:rsid w:val="00AB5A31"/>
    <w:rsid w:val="00AC3C54"/>
    <w:rsid w:val="00AC5DED"/>
    <w:rsid w:val="00AD519F"/>
    <w:rsid w:val="00AD7EF3"/>
    <w:rsid w:val="00AE05B8"/>
    <w:rsid w:val="00AF709D"/>
    <w:rsid w:val="00B0047E"/>
    <w:rsid w:val="00B05FC4"/>
    <w:rsid w:val="00B108B2"/>
    <w:rsid w:val="00B1333C"/>
    <w:rsid w:val="00B2453E"/>
    <w:rsid w:val="00B4290D"/>
    <w:rsid w:val="00B534D0"/>
    <w:rsid w:val="00B637FB"/>
    <w:rsid w:val="00B64463"/>
    <w:rsid w:val="00B6794D"/>
    <w:rsid w:val="00B7602B"/>
    <w:rsid w:val="00B957E0"/>
    <w:rsid w:val="00B95CEE"/>
    <w:rsid w:val="00B964E4"/>
    <w:rsid w:val="00BA51D3"/>
    <w:rsid w:val="00BA7804"/>
    <w:rsid w:val="00BB0671"/>
    <w:rsid w:val="00BB3346"/>
    <w:rsid w:val="00BB4BC5"/>
    <w:rsid w:val="00BC1F71"/>
    <w:rsid w:val="00C15C28"/>
    <w:rsid w:val="00C2317B"/>
    <w:rsid w:val="00C44097"/>
    <w:rsid w:val="00C4706C"/>
    <w:rsid w:val="00C559A6"/>
    <w:rsid w:val="00C70275"/>
    <w:rsid w:val="00C70309"/>
    <w:rsid w:val="00C81464"/>
    <w:rsid w:val="00C95371"/>
    <w:rsid w:val="00C97193"/>
    <w:rsid w:val="00C97CB6"/>
    <w:rsid w:val="00CE0C10"/>
    <w:rsid w:val="00CE6960"/>
    <w:rsid w:val="00CF5A53"/>
    <w:rsid w:val="00D23A38"/>
    <w:rsid w:val="00D266B8"/>
    <w:rsid w:val="00D43B54"/>
    <w:rsid w:val="00D4676B"/>
    <w:rsid w:val="00D55996"/>
    <w:rsid w:val="00D61943"/>
    <w:rsid w:val="00D654AC"/>
    <w:rsid w:val="00DA3692"/>
    <w:rsid w:val="00DF68B5"/>
    <w:rsid w:val="00E01449"/>
    <w:rsid w:val="00E20DA5"/>
    <w:rsid w:val="00E31E0A"/>
    <w:rsid w:val="00E3559D"/>
    <w:rsid w:val="00E41D23"/>
    <w:rsid w:val="00E5054D"/>
    <w:rsid w:val="00E66711"/>
    <w:rsid w:val="00E80C6C"/>
    <w:rsid w:val="00E86178"/>
    <w:rsid w:val="00E86C3E"/>
    <w:rsid w:val="00EA1A68"/>
    <w:rsid w:val="00EE0965"/>
    <w:rsid w:val="00EE71C2"/>
    <w:rsid w:val="00F11BE9"/>
    <w:rsid w:val="00F2085D"/>
    <w:rsid w:val="00F3118F"/>
    <w:rsid w:val="00F67A7A"/>
    <w:rsid w:val="00FB2D35"/>
    <w:rsid w:val="00FC1E85"/>
    <w:rsid w:val="00FD3EDF"/>
    <w:rsid w:val="00FD57E5"/>
    <w:rsid w:val="00FF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3EACA09"/>
  <w15:chartTrackingRefBased/>
  <w15:docId w15:val="{9560652C-FA5F-4E99-9C25-F3F05E46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標楷體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180" w:after="180" w:line="720" w:lineRule="auto"/>
      <w:outlineLvl w:val="0"/>
    </w:pPr>
    <w:rPr>
      <w:rFonts w:ascii="Cambria" w:hAnsi="Cambria" w:cs="Cambria"/>
      <w:b/>
      <w:bCs/>
      <w:szCs w:val="52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720" w:lineRule="auto"/>
      <w:outlineLvl w:val="1"/>
    </w:pPr>
    <w:rPr>
      <w:rFonts w:ascii="Cambria" w:eastAsia="新細明體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eastAsi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eastAsi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eastAsia"/>
      <w:color w:val="000000"/>
    </w:rPr>
  </w:style>
  <w:style w:type="character" w:customStyle="1" w:styleId="WW8Num3z1">
    <w:name w:val="WW8Num3z1"/>
    <w:rPr>
      <w:rFonts w:ascii="標楷體" w:eastAsia="標楷體" w:hAnsi="標楷體" w:cs="Times New Roman"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hAnsi="標楷體" w:cs="標楷體" w:hint="eastAsia"/>
      <w:b w:val="0"/>
      <w:color w:val="000000"/>
      <w:szCs w:val="3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標楷體" w:eastAsia="標楷體" w:hAnsi="標楷體" w:cs="標楷體" w:hint="eastAsia"/>
      <w:b w:val="0"/>
    </w:rPr>
  </w:style>
  <w:style w:type="character" w:customStyle="1" w:styleId="WW8Num5z1">
    <w:name w:val="WW8Num5z1"/>
    <w:rPr>
      <w:rFonts w:hint="eastAsia"/>
    </w:rPr>
  </w:style>
  <w:style w:type="character" w:customStyle="1" w:styleId="WW8Num5z2">
    <w:name w:val="WW8Num5z2"/>
  </w:style>
  <w:style w:type="character" w:customStyle="1" w:styleId="WW8Num5z3">
    <w:name w:val="WW8Num5z3"/>
    <w:rPr>
      <w:b w:val="0"/>
    </w:rPr>
  </w:style>
  <w:style w:type="character" w:customStyle="1" w:styleId="WW8Num5z4">
    <w:name w:val="WW8Num5z4"/>
    <w:rPr>
      <w:rFonts w:hint="eastAsia"/>
      <w:b w:val="0"/>
    </w:rPr>
  </w:style>
  <w:style w:type="character" w:customStyle="1" w:styleId="WW8Num5z5">
    <w:name w:val="WW8Num5z5"/>
  </w:style>
  <w:style w:type="character" w:customStyle="1" w:styleId="WW8Num5z6">
    <w:name w:val="WW8Num5z6"/>
    <w:rPr>
      <w:rFonts w:hint="eastAsia"/>
      <w:b/>
    </w:rPr>
  </w:style>
  <w:style w:type="character" w:customStyle="1" w:styleId="WW8Num5z8">
    <w:name w:val="WW8Num5z8"/>
  </w:style>
  <w:style w:type="character" w:customStyle="1" w:styleId="WW8Num6z0">
    <w:name w:val="WW8Num6z0"/>
    <w:rPr>
      <w:rFonts w:hint="eastAsia"/>
      <w:sz w:val="32"/>
      <w:szCs w:val="3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  <w:rPr>
      <w:rFonts w:hint="eastAsia"/>
      <w:lang w:val="en-US"/>
    </w:rPr>
  </w:style>
  <w:style w:type="character" w:customStyle="1" w:styleId="WW8Num6z4">
    <w:name w:val="WW8Num6z4"/>
    <w:rPr>
      <w:rFonts w:hint="eastAsia"/>
    </w:rPr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eastAsia"/>
      <w:color w:val="FF000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標楷體" w:eastAsia="標楷體" w:hAnsi="標楷體" w:cs="標楷體" w:hint="default"/>
      <w:b w:val="0"/>
      <w:sz w:val="28"/>
      <w:szCs w:val="28"/>
      <w:lang w:val="x-none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eastAsia"/>
      <w:lang w:val="en-US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標楷體" w:eastAsia="標楷體" w:hAnsi="標楷體" w:cs="標楷體" w:hint="eastAsia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  <w:rPr>
      <w:rFonts w:hint="eastAsia"/>
    </w:rPr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eastAsia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標楷體" w:eastAsia="標楷體" w:hAnsi="標楷體" w:cs="標楷體" w:hint="default"/>
      <w:b w:val="0"/>
      <w:sz w:val="28"/>
      <w:szCs w:val="28"/>
      <w:lang w:val="x-none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eastAsia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eastAsia"/>
    </w:rPr>
  </w:style>
  <w:style w:type="character" w:customStyle="1" w:styleId="WW8Num14z1">
    <w:name w:val="WW8Num14z1"/>
    <w:rPr>
      <w:rFonts w:ascii="標楷體" w:eastAsia="標楷體" w:hAnsi="標楷體" w:cs="標楷體" w:hint="eastAsia"/>
    </w:rPr>
  </w:style>
  <w:style w:type="character" w:customStyle="1" w:styleId="WW8Num14z2">
    <w:name w:val="WW8Num14z2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eastAsia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eastAsia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標楷體" w:eastAsia="標楷體" w:hAnsi="標楷體" w:cs="標楷體" w:hint="eastAsia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  <w:rPr>
      <w:rFonts w:hint="eastAsia"/>
    </w:rPr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eastAsia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eastAsia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標楷體" w:eastAsia="標楷體" w:hAnsi="標楷體" w:cs="標楷體" w:hint="eastAsia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eastAsia"/>
      <w:sz w:val="32"/>
      <w:szCs w:val="32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eastAsia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標楷體" w:eastAsia="標楷體" w:hAnsi="標楷體" w:cs="標楷體" w:hint="eastAsia"/>
      <w:b/>
    </w:rPr>
  </w:style>
  <w:style w:type="character" w:customStyle="1" w:styleId="WW8Num24z1">
    <w:name w:val="WW8Num24z1"/>
    <w:rPr>
      <w:rFonts w:ascii="標楷體" w:hAnsi="標楷體" w:cs="標楷體" w:hint="eastAsia"/>
      <w:color w:val="000000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eastAsia"/>
    </w:rPr>
  </w:style>
  <w:style w:type="character" w:customStyle="1" w:styleId="WW8Num25z1">
    <w:name w:val="WW8Num25z1"/>
    <w:rPr>
      <w:rFonts w:ascii="標楷體" w:eastAsia="標楷體" w:hAnsi="標楷體" w:cs="Times New Roman" w:hint="default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eastAsia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eastAsia"/>
      <w:lang w:val="x-none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  <w:rPr>
      <w:rFonts w:ascii="標楷體" w:eastAsia="標楷體" w:hAnsi="標楷體" w:cs="Times New Roman" w:hint="default"/>
    </w:rPr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eastAsia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標楷體" w:eastAsia="標楷體" w:hAnsi="標楷體" w:cs="標楷體" w:hint="eastAsia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  <w:rPr>
      <w:rFonts w:hint="eastAsia"/>
    </w:rPr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eastAsia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  <w:rPr>
      <w:rFonts w:hint="eastAsia"/>
      <w:b w:val="0"/>
    </w:rPr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eastAsia"/>
      <w:lang w:val="en-US"/>
    </w:rPr>
  </w:style>
  <w:style w:type="character" w:customStyle="1" w:styleId="WW8Num31z1">
    <w:name w:val="WW8Num31z1"/>
    <w:rPr>
      <w:rFonts w:ascii="標楷體" w:eastAsia="標楷體" w:hAnsi="標楷體" w:cs="標楷體" w:hint="eastAsia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標楷體" w:eastAsia="標楷體" w:hAnsi="標楷體" w:cs="標楷體" w:hint="eastAsia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  <w:rPr>
      <w:lang w:val="en-US"/>
    </w:rPr>
  </w:style>
  <w:style w:type="character" w:customStyle="1" w:styleId="WW8Num32z4">
    <w:name w:val="WW8Num32z4"/>
    <w:rPr>
      <w:rFonts w:hint="eastAsia"/>
    </w:rPr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標楷體" w:eastAsia="標楷體" w:hAnsi="標楷體" w:cs="標楷體" w:hint="eastAsia"/>
      <w:b/>
      <w:color w:val="000000"/>
      <w:sz w:val="32"/>
      <w:szCs w:val="32"/>
      <w:lang w:eastAsia="zh-TW"/>
    </w:rPr>
  </w:style>
  <w:style w:type="character" w:customStyle="1" w:styleId="WW8Num33z1">
    <w:name w:val="WW8Num33z1"/>
    <w:rPr>
      <w:rFonts w:ascii="標楷體" w:hAnsi="標楷體" w:cs="標楷體" w:hint="eastAsia"/>
      <w:b w:val="0"/>
      <w:bCs/>
      <w:color w:val="000000"/>
      <w:lang w:val="en-US"/>
    </w:rPr>
  </w:style>
  <w:style w:type="character" w:customStyle="1" w:styleId="WW8Num33z2">
    <w:name w:val="WW8Num33z2"/>
    <w:rPr>
      <w:rFonts w:hint="eastAsia"/>
      <w:lang w:val="x-none"/>
    </w:rPr>
  </w:style>
  <w:style w:type="character" w:customStyle="1" w:styleId="WW8Num33z3">
    <w:name w:val="WW8Num33z3"/>
    <w:rPr>
      <w:rFonts w:ascii="標楷體" w:hAnsi="標楷體" w:cs="標楷體" w:hint="eastAsia"/>
      <w:color w:val="000000"/>
    </w:rPr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標楷體" w:eastAsia="標楷體" w:hAnsi="標楷體" w:cs="標楷體" w:hint="eastAsia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  <w:rPr>
      <w:rFonts w:hint="eastAsia"/>
    </w:rPr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eastAsia"/>
      <w:lang w:val="en-US"/>
    </w:rPr>
  </w:style>
  <w:style w:type="character" w:customStyle="1" w:styleId="WW8Num36z1">
    <w:name w:val="WW8Num36z1"/>
    <w:rPr>
      <w:rFonts w:ascii="標楷體" w:eastAsia="標楷體" w:hAnsi="標楷體" w:cs="Times New Roman" w:hint="default"/>
    </w:rPr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eastAsia"/>
    </w:rPr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eastAsia"/>
      <w:color w:val="FF000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eastAsia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eastAsia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eastAsia"/>
    </w:rPr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eastAsia"/>
      <w:b/>
    </w:rPr>
  </w:style>
  <w:style w:type="character" w:customStyle="1" w:styleId="WW8Num42z1">
    <w:name w:val="WW8Num42z1"/>
    <w:rPr>
      <w:rFonts w:hint="eastAsia"/>
    </w:rPr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標楷體" w:eastAsia="標楷體" w:hAnsi="標楷體" w:cs="標楷體" w:hint="eastAsia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標楷體" w:eastAsia="標楷體" w:hAnsi="標楷體" w:cs="標楷體" w:hint="eastAsia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  <w:rPr>
      <w:rFonts w:hint="eastAsia"/>
    </w:rPr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eastAsia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hint="eastAsia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eastAsia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styleId="a3">
    <w:name w:val="page number"/>
    <w:basedOn w:val="a0"/>
  </w:style>
  <w:style w:type="character" w:styleId="a4">
    <w:name w:val="annotation reference"/>
    <w:rPr>
      <w:sz w:val="18"/>
      <w:szCs w:val="18"/>
    </w:rPr>
  </w:style>
  <w:style w:type="character" w:styleId="a5">
    <w:name w:val="Hyperlink"/>
    <w:rPr>
      <w:color w:val="0000FF"/>
      <w:u w:val="single"/>
    </w:rPr>
  </w:style>
  <w:style w:type="character" w:customStyle="1" w:styleId="HTML">
    <w:name w:val="HTML 預設格式 字元"/>
    <w:rPr>
      <w:rFonts w:ascii="細明體" w:eastAsia="細明體" w:hAnsi="細明體" w:cs="細明體"/>
      <w:sz w:val="24"/>
      <w:szCs w:val="24"/>
    </w:rPr>
  </w:style>
  <w:style w:type="character" w:customStyle="1" w:styleId="1-2">
    <w:name w:val="暗色格線 1 - 輔色 2 字元"/>
    <w:rPr>
      <w:rFonts w:ascii="Calibri" w:hAnsi="Calibri" w:cs="Calibri"/>
      <w:kern w:val="2"/>
      <w:sz w:val="24"/>
      <w:szCs w:val="22"/>
    </w:rPr>
  </w:style>
  <w:style w:type="character" w:customStyle="1" w:styleId="1-1">
    <w:name w:val="暗色網底 1 - 輔色 1 字元"/>
    <w:rPr>
      <w:rFonts w:ascii="Calibri" w:hAnsi="Calibri" w:cs="Calibri"/>
      <w:sz w:val="22"/>
      <w:szCs w:val="22"/>
      <w:lang w:val="en-US" w:eastAsia="zh-TW" w:bidi="ar-SA"/>
    </w:rPr>
  </w:style>
  <w:style w:type="character" w:customStyle="1" w:styleId="10">
    <w:name w:val="標題 1 字元"/>
    <w:rPr>
      <w:rFonts w:ascii="Cambria" w:eastAsia="標楷體" w:hAnsi="Cambria" w:cs="Cambria"/>
      <w:b/>
      <w:bCs/>
      <w:kern w:val="2"/>
      <w:sz w:val="32"/>
      <w:szCs w:val="52"/>
      <w:lang w:val="x-none"/>
    </w:rPr>
  </w:style>
  <w:style w:type="character" w:customStyle="1" w:styleId="a6">
    <w:name w:val="頁尾 字元"/>
    <w:uiPriority w:val="99"/>
    <w:rPr>
      <w:kern w:val="2"/>
    </w:rPr>
  </w:style>
  <w:style w:type="character" w:customStyle="1" w:styleId="a7">
    <w:name w:val="註解文字 字元"/>
    <w:rPr>
      <w:kern w:val="2"/>
      <w:sz w:val="24"/>
      <w:szCs w:val="24"/>
    </w:rPr>
  </w:style>
  <w:style w:type="character" w:customStyle="1" w:styleId="20">
    <w:name w:val="標題 2 字元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9">
    <w:name w:val="Body Text"/>
    <w:basedOn w:val="a"/>
    <w:pPr>
      <w:spacing w:line="320" w:lineRule="exact"/>
      <w:ind w:right="-232"/>
      <w:jc w:val="center"/>
    </w:pPr>
    <w:rPr>
      <w:sz w:val="44"/>
      <w:szCs w:val="20"/>
    </w:r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c">
    <w:name w:val="索引"/>
    <w:basedOn w:val="a"/>
    <w:pPr>
      <w:suppressLineNumbers/>
    </w:pPr>
    <w:rPr>
      <w:rFonts w:cs="Lucida Sans"/>
    </w:rPr>
  </w:style>
  <w:style w:type="paragraph" w:customStyle="1" w:styleId="ad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f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Body Text Indent"/>
    <w:basedOn w:val="a"/>
    <w:pPr>
      <w:ind w:firstLine="720"/>
    </w:pPr>
    <w:rPr>
      <w:rFonts w:ascii="標楷體" w:hAnsi="標楷體" w:cs="標楷體"/>
      <w:sz w:val="28"/>
      <w:szCs w:val="28"/>
    </w:rPr>
  </w:style>
  <w:style w:type="paragraph" w:styleId="21">
    <w:name w:val="Body Text Indent 2"/>
    <w:basedOn w:val="a"/>
    <w:pPr>
      <w:ind w:left="1258" w:hanging="538"/>
    </w:pPr>
    <w:rPr>
      <w:rFonts w:ascii="標楷體" w:hAnsi="標楷體" w:cs="標楷體"/>
      <w:sz w:val="28"/>
      <w:szCs w:val="28"/>
    </w:rPr>
  </w:style>
  <w:style w:type="paragraph" w:styleId="3">
    <w:name w:val="Body Text Indent 3"/>
    <w:basedOn w:val="a"/>
    <w:pPr>
      <w:ind w:left="3054" w:hanging="2514"/>
      <w:jc w:val="both"/>
    </w:pPr>
    <w:rPr>
      <w:rFonts w:ascii="標楷體" w:hAnsi="標楷體" w:cs="標楷體"/>
      <w:sz w:val="28"/>
      <w:szCs w:val="28"/>
    </w:rPr>
  </w:style>
  <w:style w:type="paragraph" w:styleId="af1">
    <w:name w:val="Note Heading"/>
    <w:basedOn w:val="a"/>
    <w:next w:val="a"/>
    <w:pPr>
      <w:jc w:val="center"/>
    </w:pPr>
    <w:rPr>
      <w:rFonts w:ascii="標楷體" w:hAnsi="標楷體" w:cs="標楷體"/>
      <w:color w:val="000000"/>
      <w:sz w:val="28"/>
      <w:szCs w:val="28"/>
    </w:rPr>
  </w:style>
  <w:style w:type="paragraph" w:styleId="af2">
    <w:name w:val="Balloon Text"/>
    <w:basedOn w:val="a"/>
    <w:rPr>
      <w:rFonts w:ascii="Arial" w:hAnsi="Arial" w:cs="Arial"/>
      <w:sz w:val="18"/>
      <w:szCs w:val="18"/>
    </w:rPr>
  </w:style>
  <w:style w:type="paragraph" w:styleId="af3">
    <w:name w:val="annotation text"/>
    <w:basedOn w:val="a"/>
  </w:style>
  <w:style w:type="paragraph" w:styleId="af4">
    <w:name w:val="annotation subject"/>
    <w:basedOn w:val="af3"/>
    <w:next w:val="af3"/>
    <w:rPr>
      <w:b/>
      <w:bCs/>
    </w:rPr>
  </w:style>
  <w:style w:type="paragraph" w:styleId="af5">
    <w:name w:val="Closing"/>
    <w:basedOn w:val="a"/>
    <w:pPr>
      <w:ind w:left="100"/>
    </w:pPr>
    <w:rPr>
      <w:rFonts w:ascii="標楷體" w:hAnsi="標楷體" w:cs="標楷體"/>
      <w:color w:val="000000"/>
      <w:sz w:val="28"/>
      <w:szCs w:val="28"/>
    </w:rPr>
  </w:style>
  <w:style w:type="paragraph" w:customStyle="1" w:styleId="font7">
    <w:name w:val="font7"/>
    <w:basedOn w:val="a"/>
    <w:pPr>
      <w:widowControl/>
      <w:spacing w:before="280" w:after="280"/>
    </w:pPr>
    <w:rPr>
      <w:rFonts w:ascii="標楷體" w:hAnsi="標楷體" w:cs="Arial Unicode MS" w:hint="eastAsia"/>
      <w:kern w:val="0"/>
      <w:sz w:val="28"/>
      <w:szCs w:val="28"/>
    </w:rPr>
  </w:style>
  <w:style w:type="paragraph" w:customStyle="1" w:styleId="xl38">
    <w:name w:val="xl38"/>
    <w:basedOn w:val="a"/>
    <w:pPr>
      <w:widowControl/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  <w:kern w:val="0"/>
    </w:rPr>
  </w:style>
  <w:style w:type="paragraph" w:styleId="22">
    <w:name w:val="Body Text 2"/>
    <w:basedOn w:val="a"/>
    <w:pPr>
      <w:spacing w:line="320" w:lineRule="exact"/>
      <w:ind w:right="-98"/>
    </w:pPr>
    <w:rPr>
      <w:sz w:val="28"/>
      <w:szCs w:val="20"/>
    </w:rPr>
  </w:style>
  <w:style w:type="paragraph" w:customStyle="1" w:styleId="af6">
    <w:name w:val="條文一"/>
    <w:basedOn w:val="a"/>
    <w:pPr>
      <w:ind w:left="512" w:right="57" w:hanging="540"/>
      <w:jc w:val="both"/>
      <w:textAlignment w:val="baseline"/>
    </w:pPr>
    <w:rPr>
      <w:rFonts w:ascii="全真楷書" w:eastAsia="全真楷書" w:hAnsi="全真楷書"/>
      <w:sz w:val="28"/>
      <w:szCs w:val="20"/>
    </w:rPr>
  </w:style>
  <w:style w:type="paragraph" w:customStyle="1" w:styleId="af7">
    <w:name w:val="頭１"/>
    <w:basedOn w:val="a"/>
    <w:pPr>
      <w:spacing w:after="240" w:line="600" w:lineRule="exact"/>
      <w:jc w:val="both"/>
    </w:pPr>
    <w:rPr>
      <w:rFonts w:eastAsia="全真特明體"/>
      <w:spacing w:val="20"/>
      <w:sz w:val="44"/>
      <w:szCs w:val="20"/>
    </w:rPr>
  </w:style>
  <w:style w:type="paragraph" w:customStyle="1" w:styleId="af8">
    <w:name w:val="頭２"/>
    <w:basedOn w:val="a"/>
    <w:pPr>
      <w:spacing w:after="120" w:line="600" w:lineRule="exact"/>
      <w:jc w:val="both"/>
    </w:pPr>
    <w:rPr>
      <w:rFonts w:eastAsia="全真特明體"/>
      <w:spacing w:val="20"/>
      <w:sz w:val="36"/>
      <w:szCs w:val="20"/>
    </w:rPr>
  </w:style>
  <w:style w:type="paragraph" w:customStyle="1" w:styleId="af9">
    <w:name w:val="說明"/>
    <w:basedOn w:val="a"/>
    <w:pPr>
      <w:spacing w:line="500" w:lineRule="exact"/>
    </w:pPr>
  </w:style>
  <w:style w:type="paragraph" w:styleId="HTML0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lang w:val="x-none"/>
    </w:rPr>
  </w:style>
  <w:style w:type="paragraph" w:customStyle="1" w:styleId="1-21">
    <w:name w:val="暗色格線 1 - 輔色 21"/>
    <w:basedOn w:val="a"/>
    <w:pPr>
      <w:ind w:left="480"/>
    </w:pPr>
    <w:rPr>
      <w:rFonts w:ascii="Calibri" w:hAnsi="Calibri" w:cs="Calibri"/>
      <w:szCs w:val="22"/>
      <w:lang w:val="x-none"/>
    </w:rPr>
  </w:style>
  <w:style w:type="paragraph" w:customStyle="1" w:styleId="1-11">
    <w:name w:val="暗色網底 1 - 輔色 11"/>
    <w:pPr>
      <w:suppressAutoHyphens/>
    </w:pPr>
    <w:rPr>
      <w:rFonts w:ascii="Calibri" w:hAnsi="Calibri" w:cs="Calibri"/>
      <w:sz w:val="22"/>
      <w:szCs w:val="22"/>
    </w:rPr>
  </w:style>
  <w:style w:type="paragraph" w:styleId="afa">
    <w:name w:val="TOC Heading"/>
    <w:basedOn w:val="1"/>
    <w:next w:val="a"/>
    <w:qFormat/>
    <w:pPr>
      <w:keepLines/>
      <w:widowControl/>
      <w:numPr>
        <w:numId w:val="0"/>
      </w:numPr>
      <w:spacing w:before="480" w:after="0" w:line="276" w:lineRule="auto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pPr>
      <w:tabs>
        <w:tab w:val="right" w:leader="dot" w:pos="8364"/>
      </w:tabs>
      <w:ind w:right="83"/>
    </w:pPr>
    <w:rPr>
      <w:rFonts w:ascii="標楷體" w:hAnsi="標楷體" w:cs="標楷體"/>
      <w:b/>
      <w:szCs w:val="32"/>
    </w:rPr>
  </w:style>
  <w:style w:type="paragraph" w:styleId="23">
    <w:name w:val="toc 2"/>
    <w:basedOn w:val="a"/>
    <w:next w:val="a"/>
    <w:pPr>
      <w:ind w:left="480"/>
    </w:pPr>
  </w:style>
  <w:style w:type="paragraph" w:styleId="afb">
    <w:name w:val="List Paragraph"/>
    <w:basedOn w:val="a"/>
    <w:qFormat/>
    <w:pPr>
      <w:ind w:left="480"/>
    </w:pPr>
    <w:rPr>
      <w:rFonts w:ascii="Calibri" w:hAnsi="Calibri" w:cs="Calibri"/>
      <w:szCs w:val="22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afc">
    <w:name w:val="No Spacing"/>
    <w:qFormat/>
    <w:pPr>
      <w:widowControl w:val="0"/>
      <w:suppressAutoHyphens/>
    </w:pPr>
    <w:rPr>
      <w:rFonts w:ascii="Calibri" w:hAnsi="Calibri" w:cs="Calibri"/>
      <w:kern w:val="2"/>
      <w:sz w:val="24"/>
      <w:szCs w:val="22"/>
    </w:rPr>
  </w:style>
  <w:style w:type="paragraph" w:styleId="Web">
    <w:name w:val="Normal (Web)"/>
    <w:basedOn w:val="a"/>
    <w:pPr>
      <w:widowControl/>
      <w:spacing w:before="280" w:after="280"/>
    </w:pPr>
    <w:rPr>
      <w:rFonts w:ascii="新細明體" w:hAnsi="新細明體" w:cs="新細明體"/>
      <w:kern w:val="0"/>
    </w:rPr>
  </w:style>
  <w:style w:type="paragraph" w:customStyle="1" w:styleId="afd">
    <w:name w:val="表格內容"/>
    <w:basedOn w:val="a"/>
    <w:pPr>
      <w:suppressLineNumbers/>
    </w:pPr>
  </w:style>
  <w:style w:type="paragraph" w:customStyle="1" w:styleId="afe">
    <w:name w:val="表格標題"/>
    <w:basedOn w:val="afd"/>
    <w:pPr>
      <w:jc w:val="center"/>
    </w:pPr>
    <w:rPr>
      <w:b/>
      <w:bCs/>
    </w:rPr>
  </w:style>
  <w:style w:type="paragraph" w:customStyle="1" w:styleId="aff">
    <w:name w:val="外框內容"/>
    <w:basedOn w:val="a"/>
  </w:style>
  <w:style w:type="table" w:styleId="aff0">
    <w:name w:val="Table Grid"/>
    <w:basedOn w:val="a1"/>
    <w:uiPriority w:val="39"/>
    <w:rsid w:val="00703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7A84B-50C4-4851-8E1F-0FCD1BFE6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有關於全國600據點辦理「預防照顧—社區照顧關懷中心」（暫訂）預估經費需求</dc:title>
  <dc:subject/>
  <dc:creator>moi0798</dc:creator>
  <cp:keywords/>
  <cp:lastModifiedBy>原住民事務委員會-陳孟寧</cp:lastModifiedBy>
  <cp:revision>2</cp:revision>
  <cp:lastPrinted>2026-01-07T10:05:00Z</cp:lastPrinted>
  <dcterms:created xsi:type="dcterms:W3CDTF">2026-01-15T02:29:00Z</dcterms:created>
  <dcterms:modified xsi:type="dcterms:W3CDTF">2026-01-15T02:29:00Z</dcterms:modified>
</cp:coreProperties>
</file>